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1D" w:rsidRDefault="0044448B" w:rsidP="002F3F41">
      <w:pPr>
        <w:pStyle w:val="Cabealho"/>
        <w:jc w:val="both"/>
        <w:rPr>
          <w:noProof/>
          <w:color w:val="FF0000"/>
          <w:sz w:val="8"/>
        </w:rPr>
      </w:pPr>
      <w:r>
        <w:rPr>
          <w:noProof/>
          <w:color w:val="FF0000"/>
          <w:sz w:val="8"/>
        </w:rPr>
        <w:t>-</w:t>
      </w:r>
    </w:p>
    <w:p w:rsidR="00B05AF2" w:rsidRDefault="00F474CB" w:rsidP="002F3F41">
      <w:pPr>
        <w:pStyle w:val="Cabealho"/>
        <w:jc w:val="both"/>
        <w:rPr>
          <w:noProof/>
          <w:color w:val="FF0000"/>
          <w:sz w:val="8"/>
        </w:rPr>
      </w:pPr>
      <w:r>
        <w:rPr>
          <w:noProof/>
          <w:color w:val="FF0000"/>
          <w:sz w:val="8"/>
        </w:rPr>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6.45pt" to="47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" strokecolor="#339" strokeweight="4.5pt">
            <v:stroke linestyle="thickThin"/>
          </v:line>
        </w:pict>
      </w:r>
      <w:r w:rsidRPr="00F474CB">
        <w:rPr>
          <w:noProof/>
          <w:color w:val="FF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in;margin-top:34.85pt;width:138.75pt;height:27pt;z-index:251658752;mso-position-horizontal-relative:text;mso-position-vertical-relative:text" fillcolor="#339" strokecolor="#339">
            <v:shadow color="#868686"/>
            <v:textpath style="font-family:&quot;Arial Black&quot;;font-size:10pt;v-text-kern:t" trim="t" fitpath="t" string="ESTADO DO PARANÁ&#10;CNPJ 76.331.941/0001-70"/>
          </v:shape>
        </w:pict>
      </w:r>
      <w:r>
        <w:rPr>
          <w:noProof/>
          <w:color w:val="FF0000"/>
          <w:sz w:val="8"/>
        </w:rPr>
        <w:pict>
          <v:shape id="_x0000_s1027" type="#_x0000_t136" style="position:absolute;left:0;text-align:left;margin-left:81pt;margin-top:-.55pt;width:396pt;height:19.6pt;z-index:251657728;mso-position-horizontal-relative:text;mso-position-vertical-relative:text" fillcolor="#339" strokecolor="#339">
            <v:shadow color="#868686"/>
            <v:textpath style="font-family:&quot;Arial&quot;;font-size:12pt;font-weight:bold;v-text-kern:t" trim="t" fitpath="t" string="PREFEITURA DO MUNICÍPIO DE CORNÉLIO PROCÓPIO"/>
          </v:shape>
        </w:pict>
      </w:r>
      <w:r w:rsidR="00187A54">
        <w:rPr>
          <w:noProof/>
          <w:color w:val="FF0000"/>
          <w:sz w:val="8"/>
        </w:rPr>
        <w:drawing>
          <wp:inline distT="0" distB="0" distL="0" distR="0">
            <wp:extent cx="914400" cy="914400"/>
            <wp:effectExtent l="19050" t="0" r="0" b="0"/>
            <wp:docPr id="1" name="Imagem 1" descr="Brasão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Prefeitura"/>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65357" w:rsidRDefault="00065357" w:rsidP="002F3F41">
      <w:pPr>
        <w:pStyle w:val="Cabealho"/>
        <w:jc w:val="both"/>
        <w:rPr>
          <w:noProof/>
          <w:color w:val="FF0000"/>
          <w:sz w:val="8"/>
        </w:rPr>
      </w:pPr>
    </w:p>
    <w:p w:rsidR="001B5D00" w:rsidRPr="008F3B8E" w:rsidRDefault="001B5D00" w:rsidP="001B5D00">
      <w:pPr>
        <w:pStyle w:val="Ttulo1"/>
        <w:rPr>
          <w:rFonts w:ascii="Constantia" w:hAnsi="Constantia"/>
          <w:bCs/>
          <w:i/>
          <w:szCs w:val="20"/>
        </w:rPr>
      </w:pPr>
      <w:r w:rsidRPr="008F3B8E">
        <w:rPr>
          <w:rFonts w:ascii="Constantia" w:hAnsi="Constantia"/>
          <w:bCs/>
          <w:i/>
          <w:szCs w:val="20"/>
        </w:rPr>
        <w:t>MINUTA DE ATA DE REGISTRO DE PREÇOS</w:t>
      </w:r>
    </w:p>
    <w:p w:rsidR="00C77ECB" w:rsidRPr="008F3B8E" w:rsidRDefault="00C77ECB" w:rsidP="00C77ECB">
      <w:pPr>
        <w:jc w:val="center"/>
        <w:rPr>
          <w:rFonts w:ascii="Constantia" w:hAnsi="Constantia" w:cs="Arial"/>
          <w:b/>
          <w:i/>
          <w:sz w:val="20"/>
          <w:szCs w:val="20"/>
        </w:rPr>
      </w:pPr>
      <w:r w:rsidRPr="008F3B8E">
        <w:rPr>
          <w:rFonts w:ascii="Constantia" w:hAnsi="Constantia" w:cs="Arial"/>
          <w:b/>
          <w:i/>
          <w:sz w:val="20"/>
          <w:szCs w:val="20"/>
        </w:rPr>
        <w:t xml:space="preserve">Nº </w:t>
      </w:r>
      <w:r w:rsidR="00C44FF6">
        <w:rPr>
          <w:rFonts w:ascii="Constantia" w:hAnsi="Constantia" w:cs="Arial"/>
          <w:b/>
          <w:i/>
          <w:sz w:val="20"/>
          <w:szCs w:val="20"/>
        </w:rPr>
        <w:t>8</w:t>
      </w:r>
      <w:r w:rsidR="00D6142C">
        <w:rPr>
          <w:rFonts w:ascii="Constantia" w:hAnsi="Constantia" w:cs="Arial"/>
          <w:b/>
          <w:i/>
          <w:sz w:val="20"/>
          <w:szCs w:val="20"/>
        </w:rPr>
        <w:t>6</w:t>
      </w:r>
      <w:r w:rsidRPr="008F3B8E">
        <w:rPr>
          <w:rFonts w:ascii="Constantia" w:hAnsi="Constantia" w:cs="Arial"/>
          <w:b/>
          <w:i/>
          <w:sz w:val="20"/>
          <w:szCs w:val="20"/>
        </w:rPr>
        <w:t xml:space="preserve">/2016 </w:t>
      </w:r>
    </w:p>
    <w:p w:rsidR="00C77ECB" w:rsidRPr="008F3B8E" w:rsidRDefault="0064177B" w:rsidP="00C77ECB">
      <w:pPr>
        <w:jc w:val="center"/>
        <w:rPr>
          <w:rFonts w:ascii="Constantia" w:hAnsi="Constantia" w:cs="Arial"/>
          <w:b/>
          <w:i/>
          <w:sz w:val="20"/>
          <w:szCs w:val="20"/>
        </w:rPr>
      </w:pPr>
      <w:r w:rsidRPr="008F3B8E">
        <w:rPr>
          <w:rFonts w:ascii="Constantia" w:hAnsi="Constantia" w:cs="Arial"/>
          <w:b/>
          <w:i/>
          <w:sz w:val="20"/>
          <w:szCs w:val="20"/>
        </w:rPr>
        <w:t xml:space="preserve">ID. </w:t>
      </w:r>
      <w:r w:rsidR="00423D3A" w:rsidRPr="008F3B8E">
        <w:rPr>
          <w:rFonts w:ascii="Constantia" w:hAnsi="Constantia" w:cs="Arial"/>
          <w:b/>
          <w:i/>
          <w:sz w:val="20"/>
          <w:szCs w:val="20"/>
        </w:rPr>
        <w:t>38</w:t>
      </w:r>
      <w:r w:rsidR="00D6142C">
        <w:rPr>
          <w:rFonts w:ascii="Constantia" w:hAnsi="Constantia" w:cs="Arial"/>
          <w:b/>
          <w:i/>
          <w:sz w:val="20"/>
          <w:szCs w:val="20"/>
        </w:rPr>
        <w:t>60</w:t>
      </w:r>
    </w:p>
    <w:p w:rsidR="001B5D00" w:rsidRPr="008F3B8E" w:rsidRDefault="001B5D00" w:rsidP="001B5D00">
      <w:pPr>
        <w:rPr>
          <w:rFonts w:ascii="Constantia" w:hAnsi="Constantia"/>
          <w:i/>
          <w:sz w:val="20"/>
          <w:szCs w:val="20"/>
        </w:rPr>
      </w:pPr>
    </w:p>
    <w:p w:rsidR="00E25777" w:rsidRPr="005B5062" w:rsidRDefault="00E25777" w:rsidP="00E25777">
      <w:pPr>
        <w:pStyle w:val="WW-Recuodecorpodetexto3"/>
        <w:ind w:left="30" w:right="-48" w:hanging="4"/>
        <w:rPr>
          <w:rFonts w:ascii="Constantia" w:hAnsi="Constantia" w:cs="Arial"/>
          <w:i/>
          <w:sz w:val="20"/>
        </w:rPr>
      </w:pPr>
      <w:r w:rsidRPr="005B5062">
        <w:rPr>
          <w:rFonts w:ascii="Constantia" w:hAnsi="Constantia" w:cs="Arial"/>
          <w:i/>
          <w:sz w:val="20"/>
        </w:rPr>
        <w:t>No d</w:t>
      </w:r>
      <w:r>
        <w:rPr>
          <w:rFonts w:ascii="Constantia" w:hAnsi="Constantia" w:cs="Arial"/>
          <w:i/>
          <w:sz w:val="20"/>
        </w:rPr>
        <w:t>ia 0</w:t>
      </w:r>
      <w:r w:rsidR="00D6142C">
        <w:rPr>
          <w:rFonts w:ascii="Constantia" w:hAnsi="Constantia" w:cs="Arial"/>
          <w:i/>
          <w:sz w:val="20"/>
        </w:rPr>
        <w:t>7</w:t>
      </w:r>
      <w:r>
        <w:rPr>
          <w:rFonts w:ascii="Constantia" w:hAnsi="Constantia" w:cs="Arial"/>
          <w:i/>
          <w:sz w:val="20"/>
        </w:rPr>
        <w:t xml:space="preserve"> do mês de dezembro de 2016</w:t>
      </w:r>
      <w:r w:rsidRPr="005B5062">
        <w:rPr>
          <w:rFonts w:ascii="Constantia" w:hAnsi="Constantia" w:cs="Arial"/>
          <w:i/>
          <w:sz w:val="20"/>
        </w:rPr>
        <w:t xml:space="preserve">, na Prefeitura de Cornélio Procópio – Pr., </w:t>
      </w:r>
      <w:proofErr w:type="gramStart"/>
      <w:r w:rsidRPr="005B5062">
        <w:rPr>
          <w:rFonts w:ascii="Constantia" w:hAnsi="Constantia" w:cs="Arial"/>
          <w:i/>
          <w:sz w:val="20"/>
        </w:rPr>
        <w:t>situada na Avenida Minas Gerais</w:t>
      </w:r>
      <w:proofErr w:type="gramEnd"/>
      <w:r w:rsidRPr="005B5062">
        <w:rPr>
          <w:rFonts w:ascii="Constantia" w:hAnsi="Constantia" w:cs="Arial"/>
          <w:i/>
          <w:sz w:val="20"/>
        </w:rPr>
        <w:t>, nº 301, Centro, Cornélio Procópio-PR, o Sr</w:t>
      </w:r>
      <w:r>
        <w:rPr>
          <w:rFonts w:ascii="Constantia" w:hAnsi="Constantia" w:cs="Arial"/>
          <w:i/>
          <w:sz w:val="20"/>
        </w:rPr>
        <w:t>a</w:t>
      </w:r>
      <w:r w:rsidRPr="005B5062">
        <w:rPr>
          <w:rFonts w:ascii="Constantia" w:hAnsi="Constantia" w:cs="Arial"/>
          <w:i/>
          <w:sz w:val="20"/>
        </w:rPr>
        <w:t xml:space="preserve">. </w:t>
      </w:r>
      <w:r>
        <w:rPr>
          <w:rFonts w:ascii="Constantia" w:hAnsi="Constantia" w:cs="Arial"/>
          <w:b/>
          <w:i/>
          <w:sz w:val="20"/>
        </w:rPr>
        <w:t>AURORA FUMIE DOI</w:t>
      </w:r>
      <w:r w:rsidRPr="005B5062">
        <w:rPr>
          <w:rFonts w:ascii="Constantia" w:hAnsi="Constantia" w:cs="Arial"/>
          <w:i/>
          <w:sz w:val="20"/>
        </w:rPr>
        <w:t>, Prefeit</w:t>
      </w:r>
      <w:r>
        <w:rPr>
          <w:rFonts w:ascii="Constantia" w:hAnsi="Constantia" w:cs="Arial"/>
          <w:i/>
          <w:sz w:val="20"/>
        </w:rPr>
        <w:t>a</w:t>
      </w:r>
      <w:r w:rsidRPr="005B5062">
        <w:rPr>
          <w:rFonts w:ascii="Constantia" w:hAnsi="Constantia" w:cs="Arial"/>
          <w:i/>
          <w:sz w:val="20"/>
        </w:rPr>
        <w:t xml:space="preserve"> Municipal, nos termos da </w:t>
      </w:r>
      <w:r w:rsidRPr="005B5062">
        <w:rPr>
          <w:rFonts w:ascii="Constantia" w:hAnsi="Constantia" w:cs="Arial"/>
          <w:b/>
          <w:i/>
          <w:sz w:val="20"/>
        </w:rPr>
        <w:t xml:space="preserve">Lei Federal n.º 10.520, de 17 de julho de 2002, </w:t>
      </w:r>
      <w:r w:rsidRPr="005B5062">
        <w:rPr>
          <w:rFonts w:ascii="Constantia" w:hAnsi="Constantia" w:cs="Arial"/>
          <w:b/>
          <w:bCs/>
          <w:i/>
          <w:sz w:val="20"/>
          <w:szCs w:val="22"/>
        </w:rPr>
        <w:t>Artigos 42, 43, 44, 45 e 46,</w:t>
      </w:r>
      <w:r w:rsidRPr="005B5062">
        <w:rPr>
          <w:rFonts w:ascii="Constantia" w:hAnsi="Constantia" w:cs="Arial"/>
          <w:b/>
          <w:i/>
          <w:sz w:val="20"/>
        </w:rPr>
        <w:t xml:space="preserve"> Lei Municipal nº 686 de 02 de junho de 2011, Lei Federal nº 8.666, de 21 de junho de 1993, </w:t>
      </w:r>
      <w:r w:rsidRPr="005B5062">
        <w:rPr>
          <w:rFonts w:ascii="Constantia" w:hAnsi="Constantia" w:cs="Arial"/>
          <w:b/>
          <w:bCs/>
          <w:i/>
          <w:sz w:val="20"/>
          <w:szCs w:val="22"/>
        </w:rPr>
        <w:t>Lei Complementar 123/06</w:t>
      </w:r>
      <w:r w:rsidRPr="005B5062">
        <w:rPr>
          <w:rFonts w:ascii="Constantia" w:hAnsi="Constantia" w:cs="Arial"/>
          <w:b/>
          <w:bCs/>
          <w:i/>
          <w:sz w:val="20"/>
        </w:rPr>
        <w:t xml:space="preserve"> </w:t>
      </w:r>
      <w:r w:rsidRPr="005B5062">
        <w:rPr>
          <w:rFonts w:ascii="Constantia" w:hAnsi="Constantia" w:cs="Arial"/>
          <w:b/>
          <w:i/>
          <w:sz w:val="20"/>
        </w:rPr>
        <w:t>e suas alterações Lei Complementar 147/2014 e</w:t>
      </w:r>
      <w:r w:rsidRPr="005B5062">
        <w:rPr>
          <w:rFonts w:ascii="Constantia" w:hAnsi="Constantia" w:cs="Arial"/>
          <w:b/>
          <w:bCs/>
          <w:i/>
          <w:sz w:val="20"/>
        </w:rPr>
        <w:t xml:space="preserve"> </w:t>
      </w:r>
      <w:r w:rsidRPr="005B5062">
        <w:rPr>
          <w:rFonts w:ascii="Constantia" w:hAnsi="Constantia" w:cs="Arial"/>
          <w:b/>
          <w:i/>
          <w:sz w:val="20"/>
        </w:rPr>
        <w:t>Decreto Municipal nº 2849 de 20 de novembro de 2009 e 1774 de 10 de dezembro de 2007</w:t>
      </w:r>
      <w:r w:rsidRPr="005B5062">
        <w:rPr>
          <w:rFonts w:ascii="Constantia" w:hAnsi="Constantia" w:cs="Arial"/>
          <w:bCs/>
          <w:i/>
          <w:sz w:val="20"/>
          <w:szCs w:val="22"/>
        </w:rPr>
        <w:t xml:space="preserve"> </w:t>
      </w:r>
      <w:r w:rsidRPr="005B5062">
        <w:rPr>
          <w:rFonts w:ascii="Constantia" w:hAnsi="Constantia" w:cs="Arial"/>
          <w:i/>
          <w:sz w:val="20"/>
        </w:rPr>
        <w:t xml:space="preserve">e </w:t>
      </w:r>
      <w:r w:rsidRPr="005B5062">
        <w:rPr>
          <w:rFonts w:ascii="Constantia" w:hAnsi="Constantia" w:cs="Arial"/>
          <w:b/>
          <w:i/>
          <w:sz w:val="20"/>
        </w:rPr>
        <w:t>Decreto Federal n° 7.892/13</w:t>
      </w:r>
      <w:r w:rsidRPr="005B5062">
        <w:rPr>
          <w:rFonts w:ascii="Constantia" w:hAnsi="Constantia" w:cs="Arial"/>
          <w:i/>
          <w:sz w:val="20"/>
        </w:rPr>
        <w:t xml:space="preserve"> </w:t>
      </w:r>
      <w:r w:rsidRPr="005B5062">
        <w:rPr>
          <w:rFonts w:ascii="Constantia" w:hAnsi="Constantia" w:cs="Arial"/>
          <w:i/>
          <w:color w:val="000000"/>
          <w:sz w:val="20"/>
        </w:rPr>
        <w:t>e suas alterações</w:t>
      </w:r>
      <w:r w:rsidRPr="005B5062">
        <w:rPr>
          <w:rFonts w:ascii="Constantia" w:hAnsi="Constantia" w:cs="Arial"/>
          <w:b/>
          <w:i/>
          <w:color w:val="000000"/>
          <w:sz w:val="20"/>
        </w:rPr>
        <w:t xml:space="preserve"> Decreto Federal n° 8.250/14</w:t>
      </w:r>
      <w:r w:rsidRPr="005B5062">
        <w:rPr>
          <w:rFonts w:ascii="Constantia" w:hAnsi="Constantia" w:cs="Arial"/>
          <w:i/>
          <w:color w:val="000000"/>
          <w:sz w:val="20"/>
        </w:rPr>
        <w:t xml:space="preserve">, </w:t>
      </w:r>
      <w:r w:rsidRPr="005B5062">
        <w:rPr>
          <w:rFonts w:ascii="Constantia" w:hAnsi="Constantia" w:cs="Arial"/>
          <w:i/>
          <w:sz w:val="20"/>
        </w:rPr>
        <w:t xml:space="preserve">conforme a classificação da (s) proposta (s) apresentada (s) no </w:t>
      </w:r>
      <w:r w:rsidRPr="005B5062">
        <w:rPr>
          <w:rFonts w:ascii="Constantia" w:hAnsi="Constantia" w:cs="Arial"/>
          <w:b/>
          <w:i/>
          <w:sz w:val="20"/>
        </w:rPr>
        <w:t xml:space="preserve">(Pregão nº </w:t>
      </w:r>
      <w:r w:rsidR="00D6142C">
        <w:rPr>
          <w:rFonts w:ascii="Constantia" w:hAnsi="Constantia" w:cs="Arial"/>
          <w:b/>
          <w:i/>
          <w:sz w:val="20"/>
        </w:rPr>
        <w:t>72</w:t>
      </w:r>
      <w:r>
        <w:rPr>
          <w:rFonts w:ascii="Constantia" w:hAnsi="Constantia" w:cs="Arial"/>
          <w:b/>
          <w:i/>
          <w:sz w:val="20"/>
        </w:rPr>
        <w:t>/2016</w:t>
      </w:r>
      <w:r w:rsidRPr="005B5062">
        <w:rPr>
          <w:rFonts w:ascii="Constantia" w:hAnsi="Constantia" w:cs="Arial"/>
          <w:b/>
          <w:i/>
          <w:sz w:val="20"/>
        </w:rPr>
        <w:t xml:space="preserve"> – Forma Presencial para Registro de Preços)</w:t>
      </w:r>
      <w:r w:rsidRPr="005B5062">
        <w:rPr>
          <w:rFonts w:ascii="Constantia" w:hAnsi="Constantia" w:cs="Arial"/>
          <w:i/>
          <w:sz w:val="20"/>
        </w:rPr>
        <w:t>, (</w:t>
      </w:r>
      <w:r w:rsidRPr="005B5062">
        <w:rPr>
          <w:rFonts w:ascii="Constantia" w:hAnsi="Constantia" w:cs="Arial"/>
          <w:b/>
          <w:bCs/>
          <w:i/>
          <w:sz w:val="20"/>
        </w:rPr>
        <w:t>RESOLVE)</w:t>
      </w:r>
      <w:r w:rsidRPr="005B5062">
        <w:rPr>
          <w:rFonts w:ascii="Constantia" w:hAnsi="Constantia" w:cs="Arial"/>
          <w:i/>
          <w:sz w:val="20"/>
        </w:rPr>
        <w:t xml:space="preserve"> registrar os preços para aquisição do objeto do pregão supra citado, que passa a fazer parte desta, nos seguintes termos.</w:t>
      </w:r>
    </w:p>
    <w:p w:rsidR="00D6142C" w:rsidRPr="00AB2DE0" w:rsidRDefault="00D6142C" w:rsidP="00D6142C">
      <w:pPr>
        <w:pStyle w:val="Corpodetexto"/>
        <w:spacing w:before="120" w:after="40"/>
        <w:rPr>
          <w:rFonts w:ascii="Constantia" w:hAnsi="Constantia" w:cs="Arial"/>
          <w:b/>
          <w:i/>
          <w:iCs/>
          <w:sz w:val="20"/>
          <w:u w:val="single"/>
        </w:rPr>
      </w:pPr>
      <w:r w:rsidRPr="00AB2DE0">
        <w:rPr>
          <w:rFonts w:ascii="Constantia" w:hAnsi="Constantia" w:cs="Arial"/>
          <w:b/>
          <w:i/>
          <w:iCs/>
          <w:sz w:val="20"/>
          <w:u w:val="single"/>
        </w:rPr>
        <w:t>CLÁUSULA PRIMEIRA - DO OBJETO</w:t>
      </w:r>
    </w:p>
    <w:p w:rsidR="00D6142C" w:rsidRPr="00AB2DE0" w:rsidRDefault="00D6142C" w:rsidP="00D6142C">
      <w:pPr>
        <w:pStyle w:val="WW-Recuodecorpodetexto3"/>
        <w:tabs>
          <w:tab w:val="left" w:pos="0"/>
        </w:tabs>
        <w:ind w:left="0" w:right="-48" w:firstLine="0"/>
        <w:rPr>
          <w:rFonts w:ascii="Constantia" w:hAnsi="Constantia" w:cs="Arial"/>
          <w:i/>
          <w:sz w:val="20"/>
        </w:rPr>
      </w:pPr>
      <w:r w:rsidRPr="00AB2DE0">
        <w:rPr>
          <w:rFonts w:ascii="Constantia" w:hAnsi="Constantia" w:cs="Arial"/>
          <w:b/>
          <w:bCs/>
          <w:i/>
          <w:sz w:val="20"/>
        </w:rPr>
        <w:t>1.1 –</w:t>
      </w:r>
      <w:r w:rsidRPr="00AB2DE0">
        <w:rPr>
          <w:rFonts w:ascii="Constantia" w:hAnsi="Constantia" w:cs="Arial"/>
          <w:i/>
          <w:sz w:val="20"/>
        </w:rPr>
        <w:t xml:space="preserve"> Esta Ata tem por objeto</w:t>
      </w:r>
      <w:proofErr w:type="gramStart"/>
      <w:r w:rsidRPr="00AB2DE0">
        <w:rPr>
          <w:rFonts w:ascii="Constantia" w:hAnsi="Constantia" w:cs="Arial"/>
          <w:i/>
          <w:sz w:val="20"/>
        </w:rPr>
        <w:t xml:space="preserve"> </w:t>
      </w:r>
      <w:r>
        <w:rPr>
          <w:rFonts w:ascii="Constantia" w:hAnsi="Constantia" w:cs="Arial"/>
          <w:i/>
          <w:sz w:val="20"/>
        </w:rPr>
        <w:t xml:space="preserve"> </w:t>
      </w:r>
      <w:proofErr w:type="gramEnd"/>
      <w:r w:rsidRPr="00AB2DE0">
        <w:rPr>
          <w:rFonts w:ascii="Constantia" w:hAnsi="Constantia" w:cs="Arial"/>
          <w:i/>
          <w:sz w:val="20"/>
        </w:rPr>
        <w:t xml:space="preserve">contratação de empresa especializada na confecção de próteses dentárias, as aquisições serão através do </w:t>
      </w:r>
      <w:r w:rsidRPr="00AB2DE0">
        <w:rPr>
          <w:rFonts w:ascii="Constantia" w:hAnsi="Constantia" w:cs="Arial"/>
          <w:b/>
          <w:i/>
          <w:sz w:val="20"/>
        </w:rPr>
        <w:t>SRP - SISTEMA REGISTRO DE PREÇOS.</w:t>
      </w:r>
    </w:p>
    <w:p w:rsidR="00D6142C" w:rsidRPr="00AB2DE0" w:rsidRDefault="00D6142C" w:rsidP="00D6142C">
      <w:pPr>
        <w:pStyle w:val="Ttulo"/>
        <w:jc w:val="both"/>
        <w:rPr>
          <w:rFonts w:ascii="Constantia" w:hAnsi="Constantia" w:cs="Arial"/>
          <w:b w:val="0"/>
          <w:i/>
        </w:rPr>
      </w:pPr>
    </w:p>
    <w:p w:rsidR="00D6142C" w:rsidRPr="00AB2DE0" w:rsidRDefault="00D6142C" w:rsidP="00D6142C">
      <w:pPr>
        <w:pStyle w:val="WW-Recuodecorpodetexto3"/>
        <w:tabs>
          <w:tab w:val="left" w:pos="0"/>
        </w:tabs>
        <w:ind w:left="0" w:right="-48" w:firstLine="0"/>
        <w:rPr>
          <w:rFonts w:ascii="Constantia" w:hAnsi="Constantia" w:cs="Arial"/>
          <w:i/>
          <w:sz w:val="20"/>
        </w:rPr>
      </w:pPr>
      <w:r w:rsidRPr="00AB2DE0">
        <w:rPr>
          <w:rFonts w:ascii="Constantia" w:hAnsi="Constantia" w:cs="Arial"/>
          <w:b/>
          <w:i/>
          <w:sz w:val="20"/>
        </w:rPr>
        <w:t xml:space="preserve">1.2 - </w:t>
      </w:r>
      <w:r w:rsidRPr="00AB2DE0">
        <w:rPr>
          <w:rFonts w:ascii="Constantia" w:hAnsi="Constantia" w:cs="Arial"/>
          <w:i/>
          <w:sz w:val="20"/>
        </w:rPr>
        <w:t>Esta Ata de Registro de Preços poderá ser utilizada por outro órgão ou entidade da Administração, mediante consulta prévia à Contratante.</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1.3 - </w:t>
      </w:r>
      <w:r w:rsidRPr="00AB2DE0">
        <w:rPr>
          <w:rFonts w:ascii="Constantia" w:hAnsi="Constantia" w:cs="Arial"/>
          <w:bCs/>
          <w:i/>
          <w:iCs/>
          <w:sz w:val="20"/>
        </w:rPr>
        <w:t>Caberá a detentora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D6142C" w:rsidRPr="00AB2DE0" w:rsidRDefault="00D6142C" w:rsidP="00D6142C">
      <w:pPr>
        <w:pStyle w:val="Corpodetexto"/>
        <w:spacing w:before="120" w:after="40"/>
        <w:rPr>
          <w:rFonts w:ascii="Constantia" w:hAnsi="Constantia" w:cs="Arial"/>
          <w:b/>
          <w:i/>
          <w:iCs/>
          <w:sz w:val="20"/>
          <w:u w:val="single"/>
        </w:rPr>
      </w:pPr>
      <w:r w:rsidRPr="00AB2DE0">
        <w:rPr>
          <w:rFonts w:ascii="Constantia" w:hAnsi="Constantia" w:cs="Arial"/>
          <w:b/>
          <w:i/>
          <w:iCs/>
          <w:sz w:val="20"/>
          <w:u w:val="single"/>
        </w:rPr>
        <w:t>CLÁUSULA SEGUNDA - DA DOTAÇÃO ORÇAMENTÁRIA</w:t>
      </w:r>
    </w:p>
    <w:p w:rsidR="00D6142C" w:rsidRPr="00AB2DE0" w:rsidRDefault="00D6142C" w:rsidP="00D6142C">
      <w:pPr>
        <w:jc w:val="both"/>
        <w:rPr>
          <w:rFonts w:ascii="Constantia" w:hAnsi="Constantia" w:cs="Arial"/>
          <w:b/>
          <w:bCs/>
          <w:i/>
          <w:sz w:val="20"/>
          <w:szCs w:val="20"/>
        </w:rPr>
      </w:pPr>
      <w:r w:rsidRPr="00AB2DE0">
        <w:rPr>
          <w:rFonts w:ascii="Constantia" w:hAnsi="Constantia" w:cs="Arial"/>
          <w:b/>
          <w:bCs/>
          <w:i/>
          <w:sz w:val="20"/>
          <w:szCs w:val="20"/>
        </w:rPr>
        <w:t xml:space="preserve">2.1- </w:t>
      </w:r>
      <w:r w:rsidRPr="00AB2DE0">
        <w:rPr>
          <w:rFonts w:ascii="Constantia" w:hAnsi="Constantia" w:cs="Arial"/>
          <w:i/>
          <w:sz w:val="20"/>
          <w:szCs w:val="20"/>
        </w:rPr>
        <w:t xml:space="preserve">As despesas decorrentes da aquisição serão reconhecidas contabilmente com </w:t>
      </w:r>
      <w:proofErr w:type="gramStart"/>
      <w:r w:rsidRPr="00AB2DE0">
        <w:rPr>
          <w:rFonts w:ascii="Constantia" w:hAnsi="Constantia" w:cs="Arial"/>
          <w:i/>
          <w:sz w:val="20"/>
          <w:szCs w:val="20"/>
        </w:rPr>
        <w:t>dotação(</w:t>
      </w:r>
      <w:proofErr w:type="spellStart"/>
      <w:proofErr w:type="gramEnd"/>
      <w:r w:rsidRPr="00AB2DE0">
        <w:rPr>
          <w:rFonts w:ascii="Constantia" w:hAnsi="Constantia" w:cs="Arial"/>
          <w:i/>
          <w:sz w:val="20"/>
          <w:szCs w:val="20"/>
        </w:rPr>
        <w:t>ões</w:t>
      </w:r>
      <w:proofErr w:type="spellEnd"/>
      <w:r w:rsidRPr="00AB2DE0">
        <w:rPr>
          <w:rFonts w:ascii="Constantia" w:hAnsi="Constantia" w:cs="Arial"/>
          <w:i/>
          <w:sz w:val="20"/>
          <w:szCs w:val="20"/>
        </w:rPr>
        <w:t>) orçamentária(s)a ser(em) indicada(s) na AF – Autorização de Fornecimento, na ocasião da solicitação de entrega da mercadoria.</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2.2 - </w:t>
      </w:r>
      <w:r w:rsidRPr="00AB2DE0">
        <w:rPr>
          <w:rFonts w:ascii="Constantia" w:hAnsi="Constantia" w:cs="Arial"/>
          <w:bCs/>
          <w:i/>
          <w:iCs/>
          <w:sz w:val="20"/>
        </w:rPr>
        <w:t xml:space="preserve">As despesas de outros órgãos ou entidades da Administração que utilizem desta Ata correrão por sua conta. </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2.3 - </w:t>
      </w:r>
      <w:r w:rsidRPr="00AB2DE0">
        <w:rPr>
          <w:rFonts w:ascii="Constantia" w:hAnsi="Constantia" w:cs="Arial"/>
          <w:bCs/>
          <w:i/>
          <w:iCs/>
          <w:sz w:val="20"/>
        </w:rPr>
        <w:t xml:space="preserve">O </w:t>
      </w:r>
      <w:r w:rsidRPr="00AB2DE0">
        <w:rPr>
          <w:rFonts w:ascii="Constantia" w:hAnsi="Constantia" w:cs="Arial"/>
          <w:b/>
          <w:i/>
          <w:iCs/>
          <w:sz w:val="20"/>
        </w:rPr>
        <w:t>ORGÃO CONTRATANTE</w:t>
      </w:r>
      <w:r w:rsidRPr="00AB2DE0">
        <w:rPr>
          <w:rFonts w:ascii="Constantia" w:hAnsi="Constantia" w:cs="Arial"/>
          <w:bCs/>
          <w:i/>
          <w:iCs/>
          <w:sz w:val="20"/>
        </w:rPr>
        <w:t xml:space="preserve"> se reserva o direito de, a seu critério, utilizar ou não a totalidade da verba prevista.</w:t>
      </w:r>
    </w:p>
    <w:p w:rsidR="00D6142C" w:rsidRPr="00AB2DE0" w:rsidRDefault="00D6142C" w:rsidP="00D6142C">
      <w:pPr>
        <w:pStyle w:val="Corpodetexto"/>
        <w:spacing w:before="120" w:after="40"/>
        <w:jc w:val="both"/>
        <w:rPr>
          <w:rFonts w:ascii="Constantia" w:hAnsi="Constantia" w:cs="Arial"/>
          <w:b/>
          <w:i/>
          <w:iCs/>
          <w:sz w:val="20"/>
          <w:u w:val="single"/>
        </w:rPr>
      </w:pPr>
      <w:r w:rsidRPr="00AB2DE0">
        <w:rPr>
          <w:rFonts w:ascii="Constantia" w:hAnsi="Constantia" w:cs="Arial"/>
          <w:b/>
          <w:i/>
          <w:iCs/>
          <w:sz w:val="20"/>
          <w:u w:val="single"/>
        </w:rPr>
        <w:t>CLÁUSULA TERCEIRA - DOS PREÇOS</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3.1 - </w:t>
      </w:r>
      <w:r w:rsidRPr="00AB2DE0">
        <w:rPr>
          <w:rFonts w:ascii="Constantia" w:hAnsi="Constantia" w:cs="Arial"/>
          <w:bCs/>
          <w:i/>
          <w:iCs/>
          <w:sz w:val="20"/>
        </w:rPr>
        <w:t>O preço do serviço a ser contratado é o constante da presente Ata, ofertado pela empresa vencedora do certame que lhe deu origem.</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3.2 - </w:t>
      </w:r>
      <w:r w:rsidRPr="00AB2DE0">
        <w:rPr>
          <w:rFonts w:ascii="Constantia" w:hAnsi="Constantia" w:cs="Arial"/>
          <w:bCs/>
          <w:i/>
          <w:iCs/>
          <w:sz w:val="20"/>
        </w:rPr>
        <w:t>O órgão contratante monitorará os preços, avaliará o mercado constantemente e poderá rever os preços registrados a qualquer tempo, em decorrência da redução dos preços praticados no mercado ou de fato que eleve os custos dos produtos registrados.</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3.3 - </w:t>
      </w:r>
      <w:r w:rsidRPr="00AB2DE0">
        <w:rPr>
          <w:rFonts w:ascii="Constantia" w:hAnsi="Constantia" w:cs="Arial"/>
          <w:bCs/>
          <w:i/>
          <w:iCs/>
          <w:sz w:val="20"/>
        </w:rPr>
        <w:t>O órgão contratante convocará o fornecedor para negociar o preço registrado e adequá-lo ao preço de mercado, sempre que verificar que o preço registrado estiver acima do preço de mercado.</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3.4 - </w:t>
      </w:r>
      <w:r w:rsidRPr="00AB2DE0">
        <w:rPr>
          <w:rFonts w:ascii="Constantia" w:hAnsi="Constantia" w:cs="Arial"/>
          <w:bCs/>
          <w:i/>
          <w:iCs/>
          <w:sz w:val="20"/>
        </w:rPr>
        <w:t xml:space="preserve">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despesas de pessoal, </w:t>
      </w:r>
      <w:proofErr w:type="spellStart"/>
      <w:r w:rsidRPr="00AB2DE0">
        <w:rPr>
          <w:rFonts w:ascii="Constantia" w:hAnsi="Constantia" w:cs="Arial"/>
          <w:bCs/>
          <w:i/>
          <w:iCs/>
          <w:sz w:val="20"/>
        </w:rPr>
        <w:t>etc</w:t>
      </w:r>
      <w:proofErr w:type="spellEnd"/>
      <w:r w:rsidRPr="00AB2DE0">
        <w:rPr>
          <w:rFonts w:ascii="Constantia" w:hAnsi="Constantia" w:cs="Arial"/>
          <w:bCs/>
          <w:i/>
          <w:iCs/>
          <w:sz w:val="20"/>
        </w:rPr>
        <w:t xml:space="preserve">), que não pode cumprir as obrigações assumidas, devido ao preço de mercado tornar-se superior ao preço registrado. </w:t>
      </w:r>
    </w:p>
    <w:p w:rsidR="00D6142C" w:rsidRPr="00AB2DE0" w:rsidRDefault="00D6142C" w:rsidP="00D6142C">
      <w:pPr>
        <w:pStyle w:val="Corpodetexto"/>
        <w:spacing w:before="120" w:after="40"/>
        <w:jc w:val="both"/>
        <w:rPr>
          <w:rFonts w:ascii="Constantia" w:hAnsi="Constantia" w:cs="Arial"/>
          <w:b/>
          <w:i/>
          <w:iCs/>
          <w:sz w:val="20"/>
          <w:u w:val="single"/>
        </w:rPr>
      </w:pPr>
      <w:r w:rsidRPr="00AB2DE0">
        <w:rPr>
          <w:rFonts w:ascii="Constantia" w:hAnsi="Constantia" w:cs="Arial"/>
          <w:b/>
          <w:i/>
          <w:iCs/>
          <w:sz w:val="20"/>
          <w:u w:val="single"/>
        </w:rPr>
        <w:t>CLÁUSULA QUARTA - DA VIGÊNCIA DO REGISTRO DE PREÇOS</w:t>
      </w:r>
    </w:p>
    <w:p w:rsidR="00D6142C" w:rsidRPr="00AB2DE0" w:rsidRDefault="00D6142C" w:rsidP="00D6142C">
      <w:pPr>
        <w:jc w:val="both"/>
        <w:rPr>
          <w:rFonts w:ascii="Constantia" w:hAnsi="Constantia" w:cs="Arial"/>
          <w:i/>
          <w:sz w:val="20"/>
          <w:szCs w:val="20"/>
        </w:rPr>
      </w:pPr>
      <w:r w:rsidRPr="00AB2DE0">
        <w:rPr>
          <w:rFonts w:ascii="Constantia" w:hAnsi="Constantia" w:cs="Arial"/>
          <w:b/>
          <w:bCs/>
          <w:i/>
          <w:sz w:val="20"/>
          <w:szCs w:val="20"/>
        </w:rPr>
        <w:t xml:space="preserve">4.1 - </w:t>
      </w:r>
      <w:proofErr w:type="gramStart"/>
      <w:r w:rsidRPr="00AB2DE0">
        <w:rPr>
          <w:rFonts w:ascii="Constantia" w:hAnsi="Constantia" w:cs="Arial"/>
          <w:i/>
          <w:sz w:val="20"/>
          <w:szCs w:val="20"/>
        </w:rPr>
        <w:t>A presente</w:t>
      </w:r>
      <w:proofErr w:type="gramEnd"/>
      <w:r w:rsidRPr="00AB2DE0">
        <w:rPr>
          <w:rFonts w:ascii="Constantia" w:hAnsi="Constantia" w:cs="Arial"/>
          <w:i/>
          <w:sz w:val="20"/>
          <w:szCs w:val="20"/>
        </w:rPr>
        <w:t xml:space="preserve"> Ata de Registro de Preços terá a vigência de 12 (doze) meses, sendo que, se, esgotados os quantitativos durante a vigência o mesmo estará automaticamente cancelado.</w:t>
      </w:r>
    </w:p>
    <w:p w:rsidR="00D6142C" w:rsidRPr="00AB2DE0" w:rsidRDefault="00D6142C" w:rsidP="00D6142C">
      <w:pPr>
        <w:jc w:val="both"/>
        <w:rPr>
          <w:rFonts w:ascii="Constantia" w:hAnsi="Constantia" w:cs="Arial"/>
          <w:bCs/>
          <w:i/>
          <w:iCs/>
          <w:sz w:val="20"/>
          <w:szCs w:val="20"/>
        </w:rPr>
      </w:pPr>
    </w:p>
    <w:p w:rsidR="00D6142C" w:rsidRPr="00AB2DE0" w:rsidRDefault="00D6142C" w:rsidP="00D6142C">
      <w:pPr>
        <w:jc w:val="both"/>
        <w:rPr>
          <w:rFonts w:ascii="Constantia" w:hAnsi="Constantia" w:cs="Arial"/>
          <w:bCs/>
          <w:i/>
          <w:iCs/>
          <w:sz w:val="20"/>
          <w:szCs w:val="20"/>
        </w:rPr>
      </w:pPr>
      <w:r w:rsidRPr="00AB2DE0">
        <w:rPr>
          <w:rFonts w:ascii="Constantia" w:hAnsi="Constantia" w:cs="Arial"/>
          <w:b/>
          <w:i/>
          <w:iCs/>
          <w:sz w:val="20"/>
          <w:szCs w:val="20"/>
        </w:rPr>
        <w:t xml:space="preserve">4.2 - </w:t>
      </w:r>
      <w:r w:rsidRPr="00AB2DE0">
        <w:rPr>
          <w:rFonts w:ascii="Constantia" w:hAnsi="Constantia" w:cs="Arial"/>
          <w:bCs/>
          <w:i/>
          <w:iCs/>
          <w:sz w:val="20"/>
          <w:szCs w:val="20"/>
        </w:rPr>
        <w:t>D</w:t>
      </w:r>
      <w:r w:rsidRPr="00AB2DE0">
        <w:rPr>
          <w:rFonts w:ascii="Constantia" w:hAnsi="Constantia" w:cs="Arial"/>
          <w:i/>
          <w:sz w:val="20"/>
          <w:szCs w:val="20"/>
        </w:rPr>
        <w:t xml:space="preserve">urante o prazo de validade deste Registro de Preço, o Município de Cornélio Procópio não será obrigado a utilizar-se dos fornecimentos que dela poderão advir, facultando-se a realização de licitação </w:t>
      </w:r>
      <w:r w:rsidRPr="00AB2DE0">
        <w:rPr>
          <w:rFonts w:ascii="Constantia" w:hAnsi="Constantia" w:cs="Arial"/>
          <w:i/>
          <w:sz w:val="20"/>
          <w:szCs w:val="20"/>
        </w:rPr>
        <w:lastRenderedPageBreak/>
        <w:t>específica para a aquisição pretendida, sendo assegurado ao beneficiário do registro preferência em igualdade de condições.</w:t>
      </w:r>
    </w:p>
    <w:p w:rsidR="00D6142C" w:rsidRPr="00AB2DE0" w:rsidRDefault="00D6142C" w:rsidP="00D6142C">
      <w:pPr>
        <w:pStyle w:val="Corpodetexto"/>
        <w:spacing w:before="120" w:after="40"/>
        <w:rPr>
          <w:rFonts w:ascii="Constantia" w:hAnsi="Constantia" w:cs="Arial"/>
          <w:b/>
          <w:i/>
          <w:iCs/>
          <w:sz w:val="20"/>
          <w:u w:val="single"/>
        </w:rPr>
      </w:pPr>
      <w:r w:rsidRPr="00AB2DE0">
        <w:rPr>
          <w:rFonts w:ascii="Constantia" w:hAnsi="Constantia" w:cs="Arial"/>
          <w:b/>
          <w:i/>
          <w:iCs/>
          <w:sz w:val="20"/>
          <w:u w:val="single"/>
        </w:rPr>
        <w:t>CLÁUSULA QUINTA - DAS OBRIGAÇÕES DO FORNECEDOR/PRESTADOR</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5.1 - </w:t>
      </w:r>
      <w:r w:rsidRPr="00AB2DE0">
        <w:rPr>
          <w:rFonts w:ascii="Constantia" w:hAnsi="Constantia" w:cs="Arial"/>
          <w:bCs/>
          <w:i/>
          <w:iCs/>
          <w:sz w:val="20"/>
        </w:rPr>
        <w:t xml:space="preserve">Cumprir o objeto da Ata de Registro de Preços, fornecendo os produtos especificados no Anexo 01 do </w:t>
      </w:r>
      <w:r w:rsidRPr="00AB2DE0">
        <w:rPr>
          <w:rFonts w:ascii="Constantia" w:hAnsi="Constantia" w:cs="Arial"/>
          <w:b/>
          <w:bCs/>
          <w:i/>
          <w:iCs/>
          <w:sz w:val="20"/>
        </w:rPr>
        <w:t xml:space="preserve">Edital </w:t>
      </w:r>
      <w:r>
        <w:rPr>
          <w:rFonts w:ascii="Constantia" w:hAnsi="Constantia" w:cs="Arial"/>
          <w:b/>
          <w:bCs/>
          <w:i/>
          <w:iCs/>
          <w:sz w:val="20"/>
        </w:rPr>
        <w:t>nº 107</w:t>
      </w:r>
      <w:r w:rsidRPr="00AB2DE0">
        <w:rPr>
          <w:rFonts w:ascii="Constantia" w:hAnsi="Constantia" w:cs="Arial"/>
          <w:b/>
          <w:bCs/>
          <w:i/>
          <w:iCs/>
          <w:sz w:val="20"/>
        </w:rPr>
        <w:t>/201</w:t>
      </w:r>
      <w:r>
        <w:rPr>
          <w:rFonts w:ascii="Constantia" w:hAnsi="Constantia" w:cs="Arial"/>
          <w:b/>
          <w:bCs/>
          <w:i/>
          <w:iCs/>
          <w:sz w:val="20"/>
        </w:rPr>
        <w:t>6</w:t>
      </w:r>
      <w:r w:rsidRPr="00AB2DE0">
        <w:rPr>
          <w:rFonts w:ascii="Constantia" w:hAnsi="Constantia" w:cs="Arial"/>
          <w:bCs/>
          <w:i/>
          <w:iCs/>
          <w:sz w:val="20"/>
        </w:rPr>
        <w:t xml:space="preserve"> e adjudicados no Pregão dentro do prazo determinado pelo </w:t>
      </w:r>
      <w:r w:rsidRPr="00AB2DE0">
        <w:rPr>
          <w:rFonts w:ascii="Constantia" w:hAnsi="Constantia" w:cs="Arial"/>
          <w:b/>
          <w:i/>
          <w:iCs/>
          <w:sz w:val="20"/>
        </w:rPr>
        <w:t>ÓRGÃO CONTRATANTE</w:t>
      </w:r>
      <w:r w:rsidRPr="00AB2DE0">
        <w:rPr>
          <w:rFonts w:ascii="Constantia" w:hAnsi="Constantia" w:cs="Arial"/>
          <w:bCs/>
          <w:i/>
          <w:iCs/>
          <w:sz w:val="20"/>
        </w:rPr>
        <w:t>, de acordo com o preço registrado.</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5.2- </w:t>
      </w:r>
      <w:r w:rsidRPr="00AB2DE0">
        <w:rPr>
          <w:rFonts w:ascii="Constantia" w:hAnsi="Constantia" w:cs="Arial"/>
          <w:bCs/>
          <w:i/>
          <w:iCs/>
          <w:sz w:val="20"/>
        </w:rPr>
        <w:t xml:space="preserve">Cumprir todas as leis e posturas federais, estaduais e municipais pertinentes e responsabilizar-se por todos os prejuízos decorrentes de infrações a que houver dado </w:t>
      </w:r>
      <w:proofErr w:type="gramStart"/>
      <w:r w:rsidRPr="00AB2DE0">
        <w:rPr>
          <w:rFonts w:ascii="Constantia" w:hAnsi="Constantia" w:cs="Arial"/>
          <w:bCs/>
          <w:i/>
          <w:iCs/>
          <w:sz w:val="20"/>
        </w:rPr>
        <w:t>causa</w:t>
      </w:r>
      <w:proofErr w:type="gramEnd"/>
      <w:r w:rsidRPr="00AB2DE0">
        <w:rPr>
          <w:rFonts w:ascii="Constantia" w:hAnsi="Constantia" w:cs="Arial"/>
          <w:bCs/>
          <w:i/>
          <w:iCs/>
          <w:sz w:val="20"/>
        </w:rPr>
        <w:t>.</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5.3 - </w:t>
      </w:r>
      <w:r w:rsidRPr="00AB2DE0">
        <w:rPr>
          <w:rFonts w:ascii="Constantia" w:hAnsi="Constantia" w:cs="Arial"/>
          <w:bCs/>
          <w:i/>
          <w:iCs/>
          <w:sz w:val="20"/>
        </w:rPr>
        <w:t xml:space="preserve">Assumir, com responsabilidade, todos os impostos e taxas que forem devidos em decorrência do objeto da contratação e quaisquer outras despesas que se fizerem necessárias ao cumprimento do objeto pactuado, inclusive quanto ao transporte, carga e descarga, despesas com pessoal e apresentar os respectivos comprovantes quando solicitado pelo ÓRGÃO CONTRATANTE. </w:t>
      </w:r>
    </w:p>
    <w:p w:rsidR="00D6142C" w:rsidRPr="00AB2DE0" w:rsidRDefault="00D6142C" w:rsidP="00D6142C">
      <w:pPr>
        <w:pStyle w:val="Corpodetexto"/>
        <w:tabs>
          <w:tab w:val="left" w:pos="360"/>
        </w:tabs>
        <w:spacing w:before="120" w:after="40"/>
        <w:jc w:val="both"/>
        <w:rPr>
          <w:rFonts w:ascii="Constantia" w:hAnsi="Constantia" w:cs="Arial"/>
          <w:bCs/>
          <w:i/>
          <w:iCs/>
          <w:sz w:val="20"/>
        </w:rPr>
      </w:pPr>
      <w:r w:rsidRPr="00AB2DE0">
        <w:rPr>
          <w:rFonts w:ascii="Constantia" w:hAnsi="Constantia" w:cs="Arial"/>
          <w:b/>
          <w:i/>
          <w:iCs/>
          <w:sz w:val="20"/>
        </w:rPr>
        <w:t>5.4-</w:t>
      </w:r>
      <w:r w:rsidRPr="00AB2DE0">
        <w:rPr>
          <w:rFonts w:ascii="Constantia" w:hAnsi="Constantia" w:cs="Arial"/>
          <w:bCs/>
          <w:i/>
          <w:iCs/>
          <w:sz w:val="20"/>
        </w:rPr>
        <w:t xml:space="preserve"> Responder perante o ÓRGÃO CONTRATANTE e terceiros por eventuais prejuízos e danos decorrentes de sua demora ou de sua omissão, na condução do objeto deste instrumento sob a sua responsabilidade ou por erro relativo à execução do objeto. </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5.5 - </w:t>
      </w:r>
      <w:r w:rsidRPr="00AB2DE0">
        <w:rPr>
          <w:rFonts w:ascii="Constantia" w:hAnsi="Constantia" w:cs="Arial"/>
          <w:bCs/>
          <w:i/>
          <w:iCs/>
          <w:sz w:val="20"/>
        </w:rPr>
        <w:t>Responsabilizar-se por quaisquer ônus decorrentes de omissões ou erros na elaboração de estimativa de custos e que redundem em aumento de despesas para o ÓRGÃO CONTRATANTE.</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5.6- </w:t>
      </w:r>
      <w:proofErr w:type="gramStart"/>
      <w:r w:rsidRPr="00AB2DE0">
        <w:rPr>
          <w:rFonts w:ascii="Constantia" w:hAnsi="Constantia" w:cs="Arial"/>
          <w:bCs/>
          <w:i/>
          <w:iCs/>
          <w:sz w:val="20"/>
        </w:rPr>
        <w:t>Responsabilizar-se</w:t>
      </w:r>
      <w:proofErr w:type="gramEnd"/>
      <w:r w:rsidRPr="00AB2DE0">
        <w:rPr>
          <w:rFonts w:ascii="Constantia" w:hAnsi="Constantia" w:cs="Arial"/>
          <w:bCs/>
          <w:i/>
          <w:iCs/>
          <w:sz w:val="20"/>
        </w:rPr>
        <w:t xml:space="preserv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5.7</w:t>
      </w:r>
      <w:r w:rsidRPr="00AB2DE0">
        <w:rPr>
          <w:rFonts w:ascii="Constantia" w:hAnsi="Constantia" w:cs="Arial"/>
          <w:bCs/>
          <w:i/>
          <w:iCs/>
          <w:sz w:val="20"/>
        </w:rPr>
        <w:t xml:space="preserve"> </w:t>
      </w:r>
      <w:r w:rsidRPr="00AB2DE0">
        <w:rPr>
          <w:rFonts w:ascii="Constantia" w:hAnsi="Constantia" w:cs="Arial"/>
          <w:b/>
          <w:i/>
          <w:iCs/>
          <w:sz w:val="20"/>
        </w:rPr>
        <w:t xml:space="preserve">- </w:t>
      </w:r>
      <w:r w:rsidRPr="00AB2DE0">
        <w:rPr>
          <w:rFonts w:ascii="Constantia" w:hAnsi="Constantia" w:cs="Arial"/>
          <w:bCs/>
          <w:i/>
          <w:iCs/>
          <w:sz w:val="20"/>
        </w:rPr>
        <w:t>Fica vedada a subcontratação total ou parcial do objeto da contratação, a associação do fornecedor/prestador com outrem, a cessão ou transferência total ou parcial, bem como a fusão, cisão ou incorporação sem autorização expressa do Contratante.</w:t>
      </w:r>
    </w:p>
    <w:p w:rsidR="00D6142C" w:rsidRPr="00AB2DE0" w:rsidRDefault="00D6142C" w:rsidP="00D6142C">
      <w:pPr>
        <w:pStyle w:val="Corpodetexto"/>
        <w:tabs>
          <w:tab w:val="left" w:pos="0"/>
        </w:tabs>
        <w:spacing w:before="120" w:after="40"/>
        <w:jc w:val="both"/>
        <w:rPr>
          <w:rFonts w:ascii="Constantia" w:hAnsi="Constantia" w:cs="Arial"/>
          <w:bCs/>
          <w:i/>
          <w:iCs/>
          <w:sz w:val="20"/>
        </w:rPr>
      </w:pPr>
      <w:r w:rsidRPr="00AB2DE0">
        <w:rPr>
          <w:rFonts w:ascii="Constantia" w:hAnsi="Constantia" w:cs="Arial"/>
          <w:b/>
          <w:i/>
          <w:iCs/>
          <w:sz w:val="20"/>
        </w:rPr>
        <w:t>5.8</w:t>
      </w:r>
      <w:r w:rsidRPr="00AB2DE0">
        <w:rPr>
          <w:rFonts w:ascii="Constantia" w:hAnsi="Constantia" w:cs="Arial"/>
          <w:bCs/>
          <w:i/>
          <w:iCs/>
          <w:sz w:val="20"/>
        </w:rPr>
        <w:t xml:space="preserve"> - Manter-se, durante toda a vigência desta Ata, em compatibilidade todas as condições de habilitação e qualificação exigidas na licitação.</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bCs/>
          <w:i/>
          <w:iCs/>
          <w:sz w:val="20"/>
        </w:rPr>
        <w:t>5.9</w:t>
      </w:r>
      <w:r w:rsidRPr="00AB2DE0">
        <w:rPr>
          <w:rFonts w:ascii="Constantia" w:hAnsi="Constantia" w:cs="Arial"/>
          <w:bCs/>
          <w:i/>
          <w:iCs/>
          <w:sz w:val="20"/>
        </w:rPr>
        <w:t xml:space="preserve"> - A licitante vencedora dos itens registrados por esta Ata de Registro de Preços é integralmente responsável pelos serviços e produtos registrados, se responsabilizando Civil e Penalmente por efeitos colaterais que causem danos temporário, permanente ou definitivo aos usuários fins destes produtos, sendo-lhe facultado o direito de regresso em face ao fabricante da matéria prima, depois de cumpridas as obrigações ora assumida com o contratante.</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bCs/>
          <w:i/>
          <w:iCs/>
          <w:sz w:val="20"/>
        </w:rPr>
        <w:t>5.10</w:t>
      </w:r>
      <w:r w:rsidRPr="00AB2DE0">
        <w:rPr>
          <w:rFonts w:ascii="Constantia" w:hAnsi="Constantia" w:cs="Arial"/>
          <w:bCs/>
          <w:i/>
          <w:iCs/>
          <w:sz w:val="20"/>
        </w:rPr>
        <w:t xml:space="preserve"> - A Contratante reserva o direito penalizar a licitante detentora desta Ata, por descumprimento de qualquer cláusula prevista nesta Ata/Edital, conforme prevê os art. 86 a 88 da Lei. 8.666/93, não eximindo a licitante vencedora das responsabilidades civil e criminal garantida o direito de ampla defesa e contraditório. </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bCs/>
          <w:i/>
          <w:iCs/>
          <w:sz w:val="20"/>
        </w:rPr>
        <w:t>5.11</w:t>
      </w:r>
      <w:r w:rsidRPr="00AB2DE0">
        <w:rPr>
          <w:rFonts w:ascii="Constantia" w:hAnsi="Constantia" w:cs="Arial"/>
          <w:bCs/>
          <w:i/>
          <w:iCs/>
          <w:sz w:val="20"/>
        </w:rPr>
        <w:t xml:space="preserve"> - A licitante obrigatoriamente deverá utilizar a melhor matéria prima para confeccionar as próteses dentárias, </w:t>
      </w:r>
      <w:proofErr w:type="gramStart"/>
      <w:r w:rsidRPr="00AB2DE0">
        <w:rPr>
          <w:rFonts w:ascii="Constantia" w:hAnsi="Constantia" w:cs="Arial"/>
          <w:bCs/>
          <w:i/>
          <w:iCs/>
          <w:sz w:val="20"/>
        </w:rPr>
        <w:t>sob pena</w:t>
      </w:r>
      <w:proofErr w:type="gramEnd"/>
      <w:r w:rsidRPr="00AB2DE0">
        <w:rPr>
          <w:rFonts w:ascii="Constantia" w:hAnsi="Constantia" w:cs="Arial"/>
          <w:bCs/>
          <w:i/>
          <w:iCs/>
          <w:sz w:val="20"/>
        </w:rPr>
        <w:t xml:space="preserve"> de não cumprimento incorrer na penalidade prevista na </w:t>
      </w:r>
      <w:r w:rsidRPr="00AB2DE0">
        <w:rPr>
          <w:rFonts w:ascii="Constantia" w:hAnsi="Constantia" w:cs="Arial"/>
          <w:b/>
          <w:bCs/>
          <w:i/>
          <w:iCs/>
          <w:sz w:val="20"/>
        </w:rPr>
        <w:t>CLÁUSULA DÉCIMA PRIMEIRA</w:t>
      </w:r>
      <w:r w:rsidRPr="00AB2DE0">
        <w:rPr>
          <w:rFonts w:ascii="Constantia" w:hAnsi="Constantia" w:cs="Arial"/>
          <w:bCs/>
          <w:i/>
          <w:iCs/>
          <w:sz w:val="20"/>
        </w:rPr>
        <w:t xml:space="preserve"> </w:t>
      </w:r>
      <w:r w:rsidRPr="00AB2DE0">
        <w:rPr>
          <w:rFonts w:ascii="Constantia" w:hAnsi="Constantia" w:cs="Arial"/>
          <w:b/>
          <w:bCs/>
          <w:i/>
          <w:iCs/>
          <w:sz w:val="20"/>
        </w:rPr>
        <w:t>subitem 11.2 alínea “c”,</w:t>
      </w:r>
      <w:r w:rsidRPr="00AB2DE0">
        <w:rPr>
          <w:rFonts w:ascii="Constantia" w:hAnsi="Constantia" w:cs="Arial"/>
          <w:bCs/>
          <w:i/>
          <w:iCs/>
          <w:sz w:val="20"/>
        </w:rPr>
        <w:t xml:space="preserve"> garantido ao licitante, a ampla defesa e contraditório.</w:t>
      </w:r>
    </w:p>
    <w:p w:rsidR="00D6142C" w:rsidRPr="00AB2DE0" w:rsidRDefault="00D6142C" w:rsidP="00D6142C">
      <w:pPr>
        <w:pStyle w:val="Corpodetexto"/>
        <w:spacing w:before="120" w:after="40"/>
        <w:jc w:val="both"/>
        <w:rPr>
          <w:rFonts w:ascii="Constantia" w:hAnsi="Constantia" w:cs="Arial"/>
          <w:bCs/>
          <w:i/>
          <w:sz w:val="20"/>
        </w:rPr>
      </w:pPr>
      <w:r w:rsidRPr="00AB2DE0">
        <w:rPr>
          <w:rFonts w:ascii="Constantia" w:hAnsi="Constantia" w:cs="Arial"/>
          <w:b/>
          <w:bCs/>
          <w:i/>
          <w:iCs/>
          <w:sz w:val="20"/>
        </w:rPr>
        <w:t>5.12</w:t>
      </w:r>
      <w:r w:rsidRPr="00AB2DE0">
        <w:rPr>
          <w:rFonts w:ascii="Constantia" w:hAnsi="Constantia" w:cs="Arial"/>
          <w:bCs/>
          <w:i/>
          <w:iCs/>
          <w:sz w:val="20"/>
        </w:rPr>
        <w:t xml:space="preserve"> - </w:t>
      </w:r>
      <w:r w:rsidRPr="00AB2DE0">
        <w:rPr>
          <w:rFonts w:ascii="Constantia" w:hAnsi="Constantia" w:cs="Arial"/>
          <w:bCs/>
          <w:i/>
          <w:sz w:val="20"/>
        </w:rPr>
        <w:t xml:space="preserve">Executar os serviços de licitados, observando rigorosamente o estabelecido nas normas da </w:t>
      </w:r>
      <w:r w:rsidRPr="00AB2DE0">
        <w:rPr>
          <w:rFonts w:ascii="Constantia" w:hAnsi="Constantia" w:cs="Arial"/>
          <w:b/>
          <w:bCs/>
          <w:i/>
          <w:sz w:val="20"/>
        </w:rPr>
        <w:t>ANVISA</w:t>
      </w:r>
      <w:r w:rsidRPr="00AB2DE0">
        <w:rPr>
          <w:rFonts w:ascii="Constantia" w:hAnsi="Constantia" w:cs="Arial"/>
          <w:bCs/>
          <w:i/>
          <w:sz w:val="20"/>
        </w:rPr>
        <w:t>.</w:t>
      </w:r>
    </w:p>
    <w:p w:rsidR="00D6142C" w:rsidRPr="00AB2DE0" w:rsidRDefault="00D6142C" w:rsidP="00D6142C">
      <w:pPr>
        <w:pStyle w:val="Recuodecorpodetexto2"/>
        <w:ind w:firstLine="0"/>
        <w:rPr>
          <w:rFonts w:ascii="Constantia" w:hAnsi="Constantia" w:cs="Arial"/>
          <w:bCs/>
          <w:i/>
          <w:sz w:val="20"/>
        </w:rPr>
      </w:pPr>
      <w:r w:rsidRPr="00AB2DE0">
        <w:rPr>
          <w:rFonts w:ascii="Constantia" w:hAnsi="Constantia" w:cs="Arial"/>
          <w:b/>
          <w:bCs/>
          <w:i/>
          <w:iCs/>
          <w:sz w:val="20"/>
        </w:rPr>
        <w:t>5.13</w:t>
      </w:r>
      <w:r w:rsidRPr="00AB2DE0">
        <w:rPr>
          <w:rFonts w:ascii="Constantia" w:hAnsi="Constantia" w:cs="Arial"/>
          <w:bCs/>
          <w:i/>
          <w:iCs/>
          <w:sz w:val="20"/>
        </w:rPr>
        <w:t xml:space="preserve"> - </w:t>
      </w:r>
      <w:r w:rsidRPr="00AB2DE0">
        <w:rPr>
          <w:rFonts w:ascii="Constantia" w:hAnsi="Constantia" w:cs="Arial"/>
          <w:bCs/>
          <w:i/>
          <w:sz w:val="20"/>
        </w:rPr>
        <w:t>Reparar, corrigir, ou refazer os serviços em que se verificarem imperfeições resultantes da execução dos serviços ou de materiais empregados;</w:t>
      </w:r>
    </w:p>
    <w:p w:rsidR="00D6142C" w:rsidRPr="00AB2DE0" w:rsidRDefault="00D6142C" w:rsidP="00D6142C">
      <w:pPr>
        <w:pStyle w:val="Recuodecorpodetexto2"/>
        <w:ind w:firstLine="0"/>
        <w:rPr>
          <w:rFonts w:ascii="Constantia" w:hAnsi="Constantia" w:cs="Arial"/>
          <w:bCs/>
          <w:i/>
          <w:sz w:val="20"/>
        </w:rPr>
      </w:pPr>
    </w:p>
    <w:p w:rsidR="00D6142C" w:rsidRPr="00AB2DE0" w:rsidRDefault="00D6142C" w:rsidP="00D6142C">
      <w:pPr>
        <w:widowControl w:val="0"/>
        <w:tabs>
          <w:tab w:val="left" w:pos="9486"/>
        </w:tabs>
        <w:autoSpaceDE w:val="0"/>
        <w:autoSpaceDN w:val="0"/>
        <w:adjustRightInd w:val="0"/>
        <w:ind w:right="-12"/>
        <w:jc w:val="both"/>
        <w:rPr>
          <w:rFonts w:ascii="Constantia" w:hAnsi="Constantia" w:cs="Arial"/>
          <w:i/>
          <w:sz w:val="20"/>
          <w:szCs w:val="20"/>
        </w:rPr>
      </w:pPr>
      <w:r w:rsidRPr="00AB2DE0">
        <w:rPr>
          <w:rFonts w:ascii="Constantia" w:hAnsi="Constantia" w:cs="Arial"/>
          <w:b/>
          <w:i/>
          <w:sz w:val="20"/>
          <w:szCs w:val="20"/>
        </w:rPr>
        <w:t>5.14</w:t>
      </w:r>
      <w:r w:rsidRPr="00AB2DE0">
        <w:rPr>
          <w:rFonts w:ascii="Constantia" w:hAnsi="Constantia" w:cs="Arial"/>
          <w:i/>
          <w:sz w:val="20"/>
          <w:szCs w:val="20"/>
        </w:rPr>
        <w:t xml:space="preserve"> - São de inteira responsabilidade da Licitante detentora deste Contrato todas as obrigações pelos encargos previdenciários, fiscais, trabalhistas e comerciais resultantes da execução deste objeto.</w:t>
      </w:r>
    </w:p>
    <w:p w:rsidR="00D6142C" w:rsidRPr="00AB2DE0" w:rsidRDefault="00D6142C" w:rsidP="00D6142C">
      <w:pPr>
        <w:widowControl w:val="0"/>
        <w:tabs>
          <w:tab w:val="left" w:pos="9486"/>
        </w:tabs>
        <w:autoSpaceDE w:val="0"/>
        <w:autoSpaceDN w:val="0"/>
        <w:adjustRightInd w:val="0"/>
        <w:ind w:right="-12"/>
        <w:jc w:val="both"/>
        <w:rPr>
          <w:rFonts w:ascii="Constantia" w:hAnsi="Constantia" w:cs="Arial"/>
          <w:i/>
          <w:sz w:val="20"/>
          <w:szCs w:val="20"/>
        </w:rPr>
      </w:pPr>
    </w:p>
    <w:p w:rsidR="00D6142C" w:rsidRPr="00AB2DE0" w:rsidRDefault="00D6142C" w:rsidP="00D6142C">
      <w:pPr>
        <w:widowControl w:val="0"/>
        <w:tabs>
          <w:tab w:val="left" w:pos="9486"/>
        </w:tabs>
        <w:autoSpaceDE w:val="0"/>
        <w:autoSpaceDN w:val="0"/>
        <w:adjustRightInd w:val="0"/>
        <w:ind w:right="-12"/>
        <w:jc w:val="both"/>
        <w:rPr>
          <w:rFonts w:ascii="Constantia" w:hAnsi="Constantia" w:cs="Arial"/>
          <w:i/>
          <w:sz w:val="20"/>
          <w:szCs w:val="20"/>
        </w:rPr>
      </w:pPr>
      <w:r w:rsidRPr="00AB2DE0">
        <w:rPr>
          <w:rFonts w:ascii="Constantia" w:hAnsi="Constantia" w:cs="Arial"/>
          <w:b/>
          <w:i/>
          <w:sz w:val="20"/>
          <w:szCs w:val="20"/>
        </w:rPr>
        <w:t>5.15</w:t>
      </w:r>
      <w:r w:rsidRPr="00AB2DE0">
        <w:rPr>
          <w:rFonts w:ascii="Constantia" w:hAnsi="Constantia" w:cs="Arial"/>
          <w:i/>
          <w:sz w:val="20"/>
          <w:szCs w:val="20"/>
        </w:rPr>
        <w:t xml:space="preserve"> - A inadimplência da Contratada, com referência aos encargos trabalhistas, sociais, previdenciários, fiscais e comerciais, não transfere ao Município de Cornélio Procópio a responsabilidade por seu pagamento, nem poderá onerar o objeto deste Contrato.</w:t>
      </w:r>
    </w:p>
    <w:p w:rsidR="00D6142C" w:rsidRPr="00AB2DE0" w:rsidRDefault="00D6142C" w:rsidP="00D6142C">
      <w:pPr>
        <w:widowControl w:val="0"/>
        <w:tabs>
          <w:tab w:val="left" w:pos="9486"/>
        </w:tabs>
        <w:autoSpaceDE w:val="0"/>
        <w:autoSpaceDN w:val="0"/>
        <w:adjustRightInd w:val="0"/>
        <w:ind w:right="-12"/>
        <w:jc w:val="both"/>
        <w:rPr>
          <w:rFonts w:ascii="Constantia" w:hAnsi="Constantia" w:cs="Arial"/>
          <w:i/>
          <w:sz w:val="20"/>
          <w:szCs w:val="20"/>
        </w:rPr>
      </w:pPr>
    </w:p>
    <w:p w:rsidR="00D6142C" w:rsidRPr="00AB2DE0" w:rsidRDefault="00D6142C" w:rsidP="00D6142C">
      <w:pPr>
        <w:widowControl w:val="0"/>
        <w:tabs>
          <w:tab w:val="left" w:pos="9486"/>
        </w:tabs>
        <w:autoSpaceDE w:val="0"/>
        <w:autoSpaceDN w:val="0"/>
        <w:adjustRightInd w:val="0"/>
        <w:ind w:right="-12"/>
        <w:jc w:val="both"/>
        <w:rPr>
          <w:rFonts w:ascii="Constantia" w:hAnsi="Constantia" w:cs="Arial"/>
          <w:i/>
          <w:sz w:val="20"/>
          <w:szCs w:val="20"/>
        </w:rPr>
      </w:pPr>
      <w:r w:rsidRPr="00AB2DE0">
        <w:rPr>
          <w:rFonts w:ascii="Constantia" w:hAnsi="Constantia" w:cs="Arial"/>
          <w:b/>
          <w:i/>
          <w:sz w:val="20"/>
          <w:szCs w:val="20"/>
        </w:rPr>
        <w:t>5.16</w:t>
      </w:r>
      <w:r w:rsidRPr="00AB2DE0">
        <w:rPr>
          <w:rFonts w:ascii="Constantia" w:hAnsi="Constantia" w:cs="Arial"/>
          <w:i/>
          <w:sz w:val="20"/>
          <w:szCs w:val="20"/>
        </w:rPr>
        <w:t xml:space="preserve"> - A fiscalização pela Contratante não exclui nem reduz a responsabilidade da Licitante detentora desta Ata, por quaisquer irregularidades, ainda que resultante de imperfeições técnicas, vícios redibitórios e, na ocorrência destes, não implica em corresponsabilidade do Município de Cornélio Procópio ou de seus agentes.</w:t>
      </w:r>
    </w:p>
    <w:p w:rsidR="00D6142C" w:rsidRPr="00AB2DE0" w:rsidRDefault="00D6142C" w:rsidP="00D6142C">
      <w:pPr>
        <w:widowControl w:val="0"/>
        <w:tabs>
          <w:tab w:val="left" w:pos="9486"/>
        </w:tabs>
        <w:autoSpaceDE w:val="0"/>
        <w:autoSpaceDN w:val="0"/>
        <w:adjustRightInd w:val="0"/>
        <w:ind w:right="-12"/>
        <w:jc w:val="both"/>
        <w:rPr>
          <w:rFonts w:ascii="Constantia" w:hAnsi="Constantia" w:cs="Arial"/>
          <w:i/>
          <w:sz w:val="20"/>
          <w:szCs w:val="20"/>
        </w:rPr>
      </w:pPr>
    </w:p>
    <w:p w:rsidR="00D6142C" w:rsidRPr="00AB2DE0" w:rsidRDefault="00D6142C" w:rsidP="00D6142C">
      <w:pPr>
        <w:widowControl w:val="0"/>
        <w:tabs>
          <w:tab w:val="left" w:pos="9486"/>
        </w:tabs>
        <w:autoSpaceDE w:val="0"/>
        <w:autoSpaceDN w:val="0"/>
        <w:adjustRightInd w:val="0"/>
        <w:ind w:right="-12"/>
        <w:jc w:val="both"/>
        <w:rPr>
          <w:rFonts w:ascii="Constantia" w:hAnsi="Constantia" w:cs="Arial"/>
          <w:i/>
          <w:sz w:val="20"/>
          <w:szCs w:val="20"/>
        </w:rPr>
      </w:pPr>
      <w:r w:rsidRPr="00AB2DE0">
        <w:rPr>
          <w:rFonts w:ascii="Constantia" w:hAnsi="Constantia" w:cs="Arial"/>
          <w:b/>
          <w:i/>
          <w:sz w:val="20"/>
          <w:szCs w:val="20"/>
        </w:rPr>
        <w:t>5.17</w:t>
      </w:r>
      <w:r w:rsidRPr="00AB2DE0">
        <w:rPr>
          <w:rFonts w:ascii="Constantia" w:hAnsi="Constantia" w:cs="Arial"/>
          <w:i/>
          <w:sz w:val="20"/>
          <w:szCs w:val="20"/>
        </w:rPr>
        <w:t xml:space="preserve"> - </w:t>
      </w:r>
      <w:r w:rsidRPr="00AB2DE0">
        <w:rPr>
          <w:rFonts w:ascii="Constantia" w:hAnsi="Constantia" w:cs="Arial"/>
          <w:bCs/>
          <w:i/>
          <w:iCs/>
          <w:sz w:val="20"/>
          <w:szCs w:val="20"/>
        </w:rPr>
        <w:t xml:space="preserve">Responder integralmente por ações trabalhistas ajuizadas nas varas do Trabalho por seus </w:t>
      </w:r>
      <w:r w:rsidRPr="00AB2DE0">
        <w:rPr>
          <w:rFonts w:ascii="Constantia" w:hAnsi="Constantia" w:cs="Arial"/>
          <w:bCs/>
          <w:i/>
          <w:iCs/>
          <w:sz w:val="20"/>
          <w:szCs w:val="20"/>
        </w:rPr>
        <w:lastRenderedPageBreak/>
        <w:t>empregados, sob o prazo prescricional estipulado no Art. 7 inciso “</w:t>
      </w:r>
      <w:r w:rsidRPr="00AB2DE0">
        <w:rPr>
          <w:rFonts w:ascii="Constantia" w:hAnsi="Constantia" w:cs="Arial"/>
          <w:i/>
          <w:sz w:val="20"/>
          <w:szCs w:val="20"/>
        </w:rPr>
        <w:t xml:space="preserve">XXIX” da CF, e Art. </w:t>
      </w:r>
      <w:proofErr w:type="gramStart"/>
      <w:r w:rsidRPr="00AB2DE0">
        <w:rPr>
          <w:rFonts w:ascii="Constantia" w:hAnsi="Constantia" w:cs="Arial"/>
          <w:i/>
          <w:sz w:val="20"/>
          <w:szCs w:val="20"/>
        </w:rPr>
        <w:t>11 inciso</w:t>
      </w:r>
      <w:proofErr w:type="gramEnd"/>
      <w:r w:rsidRPr="00AB2DE0">
        <w:rPr>
          <w:rFonts w:ascii="Constantia" w:hAnsi="Constantia" w:cs="Arial"/>
          <w:i/>
          <w:sz w:val="20"/>
          <w:szCs w:val="20"/>
        </w:rPr>
        <w:t xml:space="preserve"> “I” da CLT.</w:t>
      </w:r>
    </w:p>
    <w:p w:rsidR="00D6142C" w:rsidRPr="00AB2DE0" w:rsidRDefault="00D6142C" w:rsidP="00D6142C">
      <w:pPr>
        <w:pStyle w:val="Corpodetexto"/>
        <w:spacing w:before="120" w:after="40"/>
        <w:jc w:val="both"/>
        <w:rPr>
          <w:rFonts w:ascii="Constantia" w:hAnsi="Constantia" w:cs="Arial"/>
          <w:b/>
          <w:i/>
          <w:iCs/>
          <w:sz w:val="20"/>
          <w:u w:val="single"/>
        </w:rPr>
      </w:pPr>
      <w:r w:rsidRPr="00AB2DE0">
        <w:rPr>
          <w:rFonts w:ascii="Constantia" w:hAnsi="Constantia" w:cs="Arial"/>
          <w:b/>
          <w:i/>
          <w:iCs/>
          <w:sz w:val="20"/>
          <w:u w:val="single"/>
        </w:rPr>
        <w:t>CLÁUSULA SEXTA – DAS OBRIGAÇÕES DA ADMINISTRAÇÃO E DEMAIS ÓRGÃOS OU ENTIDADES PARTICIPANTES</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6.1- </w:t>
      </w:r>
      <w:r w:rsidRPr="00AB2DE0">
        <w:rPr>
          <w:rFonts w:ascii="Constantia" w:hAnsi="Constantia" w:cs="Arial"/>
          <w:bCs/>
          <w:i/>
          <w:iCs/>
          <w:sz w:val="20"/>
        </w:rPr>
        <w:t>Cumprir todos os compromissos financeiros assumidos com fornecedor, efetuando os pagamentos de acordo com a cláusula oitava.</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6.2 - </w:t>
      </w:r>
      <w:r w:rsidRPr="00AB2DE0">
        <w:rPr>
          <w:rFonts w:ascii="Constantia" w:hAnsi="Constantia" w:cs="Arial"/>
          <w:bCs/>
          <w:i/>
          <w:iCs/>
          <w:sz w:val="20"/>
        </w:rPr>
        <w:t xml:space="preserve">Fornecer e colocar à disposição do fornecedor, efetuando os pagamentos que se fizerem necessários. </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6.3 - </w:t>
      </w:r>
      <w:r w:rsidRPr="00AB2DE0">
        <w:rPr>
          <w:rFonts w:ascii="Constantia" w:hAnsi="Constantia" w:cs="Arial"/>
          <w:bCs/>
          <w:i/>
          <w:iCs/>
          <w:sz w:val="20"/>
        </w:rPr>
        <w:t>Notificar, formal e tempestivamente, o fornecedor sobre as irregularidades observadas.</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6.4 - </w:t>
      </w:r>
      <w:r w:rsidRPr="00AB2DE0">
        <w:rPr>
          <w:rFonts w:ascii="Constantia" w:hAnsi="Constantia" w:cs="Arial"/>
          <w:bCs/>
          <w:i/>
          <w:iCs/>
          <w:sz w:val="20"/>
        </w:rPr>
        <w:t xml:space="preserve">Notificar o fornecedor, por escrito e com antecedência, sobre multas, penalidades e quaisquer débitos de sua responsabilidade. </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6.5 - </w:t>
      </w:r>
      <w:r w:rsidRPr="00AB2DE0">
        <w:rPr>
          <w:rFonts w:ascii="Constantia" w:hAnsi="Constantia" w:cs="Arial"/>
          <w:bCs/>
          <w:i/>
          <w:iCs/>
          <w:sz w:val="20"/>
        </w:rPr>
        <w:t>Acompanhar a entrega do objeto, efetuada pelo fornecedor, podendo intervir para fins de ajustes ou suspensão de fornecimento.</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6.6 - </w:t>
      </w:r>
      <w:r w:rsidRPr="00AB2DE0">
        <w:rPr>
          <w:rFonts w:ascii="Constantia" w:hAnsi="Constantia" w:cs="Arial"/>
          <w:bCs/>
          <w:i/>
          <w:iCs/>
          <w:sz w:val="20"/>
        </w:rPr>
        <w:t>O Órgão gerenciador será responsável pela prática de todos os atos de controle da Administração do SRP.</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bCs/>
          <w:i/>
          <w:iCs/>
          <w:sz w:val="20"/>
        </w:rPr>
        <w:t>6.7</w:t>
      </w:r>
      <w:r w:rsidRPr="00AB2DE0">
        <w:rPr>
          <w:rFonts w:ascii="Constantia" w:hAnsi="Constantia" w:cs="Arial"/>
          <w:bCs/>
          <w:i/>
          <w:iCs/>
          <w:sz w:val="20"/>
        </w:rPr>
        <w:t xml:space="preserve"> - Disponibilizar espaço físico adequado para a execução do (s) serviço (s) objeto deste processo licitatório.</w:t>
      </w:r>
    </w:p>
    <w:p w:rsidR="00D6142C" w:rsidRPr="00AB2DE0" w:rsidRDefault="00D6142C" w:rsidP="00D6142C">
      <w:pPr>
        <w:pStyle w:val="Corpodetexto"/>
        <w:spacing w:before="120" w:after="40"/>
        <w:rPr>
          <w:rFonts w:ascii="Constantia" w:hAnsi="Constantia" w:cs="Arial"/>
          <w:b/>
          <w:i/>
          <w:iCs/>
          <w:sz w:val="20"/>
          <w:u w:val="single"/>
        </w:rPr>
      </w:pPr>
      <w:r w:rsidRPr="00AB2DE0">
        <w:rPr>
          <w:rFonts w:ascii="Constantia" w:hAnsi="Constantia" w:cs="Arial"/>
          <w:b/>
          <w:i/>
          <w:iCs/>
          <w:sz w:val="20"/>
          <w:u w:val="single"/>
        </w:rPr>
        <w:t xml:space="preserve">CLÁUSULA SÉTIMA– DA FORMA DE EXECUÇÃO </w:t>
      </w:r>
      <w:r w:rsidRPr="00AB2DE0">
        <w:rPr>
          <w:rFonts w:ascii="Constantia" w:hAnsi="Constantia" w:cs="Arial"/>
          <w:b/>
          <w:bCs/>
          <w:i/>
          <w:sz w:val="20"/>
          <w:u w:val="single"/>
        </w:rPr>
        <w:t>E LOCAL DE ENTREGA</w:t>
      </w:r>
    </w:p>
    <w:p w:rsidR="00D6142C" w:rsidRPr="00AB2DE0" w:rsidRDefault="00D6142C" w:rsidP="00D6142C">
      <w:pPr>
        <w:tabs>
          <w:tab w:val="left" w:pos="9639"/>
        </w:tabs>
        <w:jc w:val="both"/>
        <w:rPr>
          <w:rFonts w:ascii="Constantia" w:hAnsi="Constantia" w:cs="Arial"/>
          <w:i/>
          <w:sz w:val="20"/>
          <w:szCs w:val="20"/>
        </w:rPr>
      </w:pPr>
    </w:p>
    <w:p w:rsidR="00D6142C" w:rsidRPr="00AB2DE0" w:rsidRDefault="00D6142C" w:rsidP="00D6142C">
      <w:pPr>
        <w:pStyle w:val="WW-Corpodetexto3"/>
        <w:tabs>
          <w:tab w:val="left" w:pos="9639"/>
        </w:tabs>
        <w:rPr>
          <w:rFonts w:ascii="Constantia" w:hAnsi="Constantia" w:cs="Arial"/>
          <w:i/>
          <w:sz w:val="20"/>
        </w:rPr>
      </w:pPr>
      <w:r w:rsidRPr="00AB2DE0">
        <w:rPr>
          <w:rFonts w:ascii="Constantia" w:hAnsi="Constantia" w:cs="Arial"/>
          <w:b/>
          <w:bCs/>
          <w:i/>
          <w:sz w:val="20"/>
        </w:rPr>
        <w:t>7.1</w:t>
      </w:r>
      <w:r w:rsidRPr="00AB2DE0">
        <w:rPr>
          <w:rFonts w:ascii="Constantia" w:hAnsi="Constantia" w:cs="Arial"/>
          <w:i/>
          <w:sz w:val="20"/>
        </w:rPr>
        <w:t xml:space="preserve"> – O objeto do Registro de Preços </w:t>
      </w:r>
      <w:r w:rsidRPr="00AB2DE0">
        <w:rPr>
          <w:rFonts w:ascii="Constantia" w:hAnsi="Constantia" w:cs="Arial"/>
          <w:bCs/>
          <w:i/>
          <w:sz w:val="20"/>
        </w:rPr>
        <w:t xml:space="preserve">será </w:t>
      </w:r>
      <w:proofErr w:type="gramStart"/>
      <w:r w:rsidRPr="00AB2DE0">
        <w:rPr>
          <w:rFonts w:ascii="Constantia" w:hAnsi="Constantia" w:cs="Arial"/>
          <w:bCs/>
          <w:i/>
          <w:sz w:val="20"/>
        </w:rPr>
        <w:t>adquirida de forma eventual</w:t>
      </w:r>
      <w:proofErr w:type="gramEnd"/>
      <w:r w:rsidRPr="00AB2DE0">
        <w:rPr>
          <w:rFonts w:ascii="Constantia" w:hAnsi="Constantia" w:cs="Arial"/>
          <w:bCs/>
          <w:i/>
          <w:sz w:val="20"/>
        </w:rPr>
        <w:t xml:space="preserve"> e fracionada</w:t>
      </w:r>
      <w:r w:rsidRPr="00AB2DE0">
        <w:rPr>
          <w:rFonts w:ascii="Constantia" w:hAnsi="Constantia" w:cs="Arial"/>
          <w:b/>
          <w:bCs/>
          <w:i/>
          <w:sz w:val="20"/>
        </w:rPr>
        <w:t xml:space="preserve">, </w:t>
      </w:r>
      <w:r w:rsidRPr="00AB2DE0">
        <w:rPr>
          <w:rFonts w:ascii="Constantia" w:hAnsi="Constantia" w:cs="Arial"/>
          <w:i/>
          <w:sz w:val="20"/>
        </w:rPr>
        <w:t xml:space="preserve">e deverá ser entregue em até 15 (quinze) dias após solicitação, o local de entrega estará indicado na </w:t>
      </w:r>
      <w:proofErr w:type="spellStart"/>
      <w:r w:rsidRPr="00AB2DE0">
        <w:rPr>
          <w:rFonts w:ascii="Constantia" w:hAnsi="Constantia" w:cs="Arial"/>
          <w:i/>
          <w:sz w:val="20"/>
        </w:rPr>
        <w:t>AF-Autorização</w:t>
      </w:r>
      <w:proofErr w:type="spellEnd"/>
      <w:r w:rsidRPr="00AB2DE0">
        <w:rPr>
          <w:rFonts w:ascii="Constantia" w:hAnsi="Constantia" w:cs="Arial"/>
          <w:i/>
          <w:sz w:val="20"/>
        </w:rPr>
        <w:t xml:space="preserve"> de Fornecimento.</w:t>
      </w:r>
    </w:p>
    <w:p w:rsidR="00D6142C" w:rsidRPr="00AB2DE0" w:rsidRDefault="00D6142C" w:rsidP="00D6142C">
      <w:pPr>
        <w:tabs>
          <w:tab w:val="left" w:pos="9639"/>
        </w:tabs>
        <w:jc w:val="both"/>
        <w:rPr>
          <w:rFonts w:ascii="Constantia" w:hAnsi="Constantia" w:cs="Arial"/>
          <w:b/>
          <w:i/>
          <w:sz w:val="20"/>
          <w:szCs w:val="20"/>
        </w:rPr>
      </w:pPr>
    </w:p>
    <w:p w:rsidR="00D6142C" w:rsidRPr="00AB2DE0" w:rsidRDefault="00D6142C" w:rsidP="00D6142C">
      <w:pPr>
        <w:jc w:val="both"/>
        <w:rPr>
          <w:rFonts w:ascii="Constantia" w:hAnsi="Constantia" w:cs="Arial"/>
          <w:i/>
          <w:sz w:val="20"/>
          <w:szCs w:val="20"/>
        </w:rPr>
      </w:pPr>
      <w:r w:rsidRPr="00AB2DE0">
        <w:rPr>
          <w:rFonts w:ascii="Constantia" w:hAnsi="Constantia" w:cs="Arial"/>
          <w:b/>
          <w:bCs/>
          <w:i/>
          <w:sz w:val="20"/>
          <w:szCs w:val="20"/>
        </w:rPr>
        <w:t>7.2</w:t>
      </w:r>
      <w:r w:rsidRPr="00AB2DE0">
        <w:rPr>
          <w:rFonts w:ascii="Constantia" w:hAnsi="Constantia" w:cs="Arial"/>
          <w:i/>
          <w:sz w:val="20"/>
          <w:szCs w:val="20"/>
        </w:rPr>
        <w:t xml:space="preserve"> – O objeto, no ato da entrega devera estar acompanhado da Nota fiscal descritiva, constando nº da Autorização de Fornecimento, dados da conta bancária para depósito do pagamento, bem como da CND do INSS e CRF do FGTS.</w:t>
      </w:r>
    </w:p>
    <w:p w:rsidR="00D6142C" w:rsidRPr="00AB2DE0" w:rsidRDefault="00D6142C" w:rsidP="00D6142C">
      <w:pPr>
        <w:tabs>
          <w:tab w:val="left" w:pos="9639"/>
        </w:tabs>
        <w:jc w:val="both"/>
        <w:rPr>
          <w:rFonts w:ascii="Constantia" w:hAnsi="Constantia" w:cs="Arial"/>
          <w:b/>
          <w:i/>
          <w:sz w:val="20"/>
          <w:szCs w:val="20"/>
        </w:rPr>
      </w:pPr>
    </w:p>
    <w:p w:rsidR="00D6142C" w:rsidRPr="00AB2DE0" w:rsidRDefault="00D6142C" w:rsidP="00D6142C">
      <w:pPr>
        <w:pStyle w:val="WW-Corpodetexto3"/>
        <w:tabs>
          <w:tab w:val="left" w:pos="9639"/>
        </w:tabs>
        <w:rPr>
          <w:rFonts w:ascii="Constantia" w:hAnsi="Constantia" w:cs="Arial"/>
          <w:b/>
          <w:bCs/>
          <w:i/>
          <w:sz w:val="20"/>
        </w:rPr>
      </w:pPr>
      <w:r w:rsidRPr="00AB2DE0">
        <w:rPr>
          <w:rFonts w:ascii="Constantia" w:hAnsi="Constantia" w:cs="Arial"/>
          <w:b/>
          <w:bCs/>
          <w:i/>
          <w:sz w:val="20"/>
        </w:rPr>
        <w:t>7.3</w:t>
      </w:r>
      <w:r w:rsidRPr="00AB2DE0">
        <w:rPr>
          <w:rFonts w:ascii="Constantia" w:hAnsi="Constantia" w:cs="Arial"/>
          <w:i/>
          <w:sz w:val="20"/>
        </w:rPr>
        <w:t xml:space="preserve"> – O faturamento deverá ser emitido para </w:t>
      </w:r>
      <w:r w:rsidRPr="00AB2DE0">
        <w:rPr>
          <w:rFonts w:ascii="Constantia" w:hAnsi="Constantia" w:cs="Arial"/>
          <w:b/>
          <w:i/>
          <w:sz w:val="20"/>
        </w:rPr>
        <w:t>PREFEITURA DO MUNICÍPIO DE CORNÉLIO PROCÓPIO – CNPJ. 76.331.941/0001-70 - endereço: Avenida Minas Gerais, 301– Centro – CEP. 86.300-000 – Cornélio Procópio – PR.</w:t>
      </w:r>
    </w:p>
    <w:p w:rsidR="00D6142C" w:rsidRPr="00AB2DE0" w:rsidRDefault="00D6142C" w:rsidP="00D6142C">
      <w:pPr>
        <w:pStyle w:val="Corpodetexto"/>
        <w:spacing w:before="120" w:after="40"/>
        <w:jc w:val="both"/>
        <w:rPr>
          <w:rFonts w:ascii="Constantia" w:hAnsi="Constantia" w:cs="Arial"/>
          <w:b/>
          <w:i/>
          <w:iCs/>
          <w:sz w:val="20"/>
          <w:u w:val="single"/>
        </w:rPr>
      </w:pPr>
      <w:r w:rsidRPr="00AB2DE0">
        <w:rPr>
          <w:rFonts w:ascii="Constantia" w:hAnsi="Constantia" w:cs="Arial"/>
          <w:b/>
          <w:i/>
          <w:iCs/>
          <w:sz w:val="20"/>
          <w:u w:val="single"/>
        </w:rPr>
        <w:t>CLÁUSULA OITAVA – DAS CONDIÇOES DE PAGAMENTO</w:t>
      </w:r>
    </w:p>
    <w:p w:rsidR="00D6142C" w:rsidRPr="00AB2DE0" w:rsidRDefault="00D6142C" w:rsidP="00D6142C">
      <w:pPr>
        <w:tabs>
          <w:tab w:val="left" w:pos="540"/>
          <w:tab w:val="left" w:pos="9639"/>
        </w:tabs>
        <w:jc w:val="both"/>
        <w:rPr>
          <w:rFonts w:ascii="Constantia" w:hAnsi="Constantia" w:cs="Arial"/>
          <w:b/>
          <w:i/>
          <w:iCs/>
          <w:sz w:val="20"/>
          <w:szCs w:val="20"/>
          <w:u w:val="single"/>
        </w:rPr>
      </w:pPr>
    </w:p>
    <w:p w:rsidR="00D6142C" w:rsidRPr="00AB2DE0" w:rsidRDefault="00D6142C" w:rsidP="00D6142C">
      <w:pPr>
        <w:tabs>
          <w:tab w:val="left" w:pos="540"/>
          <w:tab w:val="left" w:pos="9639"/>
        </w:tabs>
        <w:jc w:val="both"/>
        <w:rPr>
          <w:rFonts w:ascii="Constantia" w:hAnsi="Constantia" w:cs="Arial"/>
          <w:i/>
          <w:sz w:val="20"/>
          <w:szCs w:val="20"/>
        </w:rPr>
      </w:pPr>
      <w:r w:rsidRPr="00AB2DE0">
        <w:rPr>
          <w:rFonts w:ascii="Constantia" w:hAnsi="Constantia" w:cs="Arial"/>
          <w:b/>
          <w:bCs/>
          <w:i/>
          <w:sz w:val="20"/>
          <w:szCs w:val="20"/>
        </w:rPr>
        <w:t>8</w:t>
      </w:r>
      <w:r w:rsidRPr="00AB2DE0">
        <w:rPr>
          <w:rFonts w:ascii="Constantia" w:hAnsi="Constantia" w:cs="Arial"/>
          <w:i/>
          <w:sz w:val="20"/>
          <w:szCs w:val="20"/>
        </w:rPr>
        <w:t>.</w:t>
      </w:r>
      <w:r w:rsidRPr="00AB2DE0">
        <w:rPr>
          <w:rFonts w:ascii="Constantia" w:hAnsi="Constantia" w:cs="Arial"/>
          <w:b/>
          <w:bCs/>
          <w:i/>
          <w:sz w:val="20"/>
          <w:szCs w:val="20"/>
        </w:rPr>
        <w:t>1</w:t>
      </w:r>
      <w:r w:rsidRPr="00AB2DE0">
        <w:rPr>
          <w:rFonts w:ascii="Constantia" w:hAnsi="Constantia" w:cs="Arial"/>
          <w:i/>
          <w:sz w:val="20"/>
          <w:szCs w:val="20"/>
        </w:rPr>
        <w:t xml:space="preserve"> - O pagamento será efetuado em até </w:t>
      </w:r>
      <w:proofErr w:type="gramStart"/>
      <w:r w:rsidRPr="00AB2DE0">
        <w:rPr>
          <w:rFonts w:ascii="Constantia" w:hAnsi="Constantia" w:cs="Arial"/>
          <w:i/>
          <w:sz w:val="20"/>
          <w:szCs w:val="20"/>
        </w:rPr>
        <w:t>30 (trinta) dias, através de crédito em conta corrente mediante apresentação da Nota Fiscal devidamente atestada pelo responsável pela unidade requisitante acompanhadas obrigatoriamente da CND do INSS e CRF do FGTS e Certidão Negativa de Débitos do Município, sede</w:t>
      </w:r>
      <w:proofErr w:type="gramEnd"/>
      <w:r w:rsidRPr="00AB2DE0">
        <w:rPr>
          <w:rFonts w:ascii="Constantia" w:hAnsi="Constantia" w:cs="Arial"/>
          <w:i/>
          <w:sz w:val="20"/>
          <w:szCs w:val="20"/>
        </w:rPr>
        <w:t xml:space="preserve"> do licitante.</w:t>
      </w:r>
    </w:p>
    <w:p w:rsidR="00D6142C" w:rsidRPr="00AB2DE0" w:rsidRDefault="00D6142C" w:rsidP="00D6142C">
      <w:pPr>
        <w:tabs>
          <w:tab w:val="left" w:pos="9639"/>
        </w:tabs>
        <w:jc w:val="both"/>
        <w:rPr>
          <w:rFonts w:ascii="Constantia" w:hAnsi="Constantia" w:cs="Arial"/>
          <w:i/>
          <w:sz w:val="20"/>
          <w:szCs w:val="20"/>
        </w:rPr>
      </w:pPr>
    </w:p>
    <w:p w:rsidR="00D6142C" w:rsidRPr="00AB2DE0" w:rsidRDefault="00D6142C" w:rsidP="00D6142C">
      <w:pPr>
        <w:tabs>
          <w:tab w:val="left" w:pos="9639"/>
        </w:tabs>
        <w:jc w:val="both"/>
        <w:rPr>
          <w:rFonts w:ascii="Constantia" w:hAnsi="Constantia" w:cs="Arial"/>
          <w:i/>
          <w:sz w:val="20"/>
          <w:szCs w:val="20"/>
        </w:rPr>
      </w:pPr>
      <w:r w:rsidRPr="00AB2DE0">
        <w:rPr>
          <w:rFonts w:ascii="Constantia" w:hAnsi="Constantia" w:cs="Arial"/>
          <w:b/>
          <w:i/>
          <w:sz w:val="20"/>
          <w:szCs w:val="20"/>
        </w:rPr>
        <w:t>8.2</w:t>
      </w:r>
      <w:r w:rsidRPr="00AB2DE0">
        <w:rPr>
          <w:rFonts w:ascii="Constantia" w:hAnsi="Constantia" w:cs="Arial"/>
          <w:i/>
          <w:sz w:val="20"/>
          <w:szCs w:val="20"/>
        </w:rPr>
        <w:t xml:space="preserve"> – A contagem do prazo citado no subitem anterior se dará a partir da data da entrega da Nota Fiscal, obedecidas às exigências ali expressas.</w:t>
      </w:r>
    </w:p>
    <w:p w:rsidR="00D6142C" w:rsidRPr="00AB2DE0" w:rsidRDefault="00D6142C" w:rsidP="00D6142C">
      <w:pPr>
        <w:tabs>
          <w:tab w:val="left" w:pos="9639"/>
        </w:tabs>
        <w:jc w:val="both"/>
        <w:rPr>
          <w:rFonts w:ascii="Constantia" w:hAnsi="Constantia" w:cs="Arial"/>
          <w:i/>
          <w:sz w:val="20"/>
          <w:szCs w:val="20"/>
        </w:rPr>
      </w:pPr>
    </w:p>
    <w:p w:rsidR="00D6142C" w:rsidRPr="00AB2DE0" w:rsidRDefault="00D6142C" w:rsidP="00D6142C">
      <w:pPr>
        <w:tabs>
          <w:tab w:val="left" w:pos="9639"/>
        </w:tabs>
        <w:jc w:val="both"/>
        <w:rPr>
          <w:rFonts w:ascii="Constantia" w:hAnsi="Constantia" w:cs="Arial"/>
          <w:i/>
          <w:sz w:val="20"/>
          <w:szCs w:val="20"/>
        </w:rPr>
      </w:pPr>
      <w:r w:rsidRPr="00AB2DE0">
        <w:rPr>
          <w:rFonts w:ascii="Constantia" w:hAnsi="Constantia" w:cs="Arial"/>
          <w:b/>
          <w:i/>
          <w:sz w:val="20"/>
          <w:szCs w:val="20"/>
        </w:rPr>
        <w:t>8.3</w:t>
      </w:r>
      <w:r w:rsidRPr="00AB2DE0">
        <w:rPr>
          <w:rFonts w:ascii="Constantia" w:hAnsi="Constantia" w:cs="Arial"/>
          <w:i/>
          <w:sz w:val="20"/>
          <w:szCs w:val="20"/>
        </w:rPr>
        <w:t xml:space="preserve"> - Caso a licitante vencedora seja beneficiária de imunidade ou isenção fiscal, deverá apresentar, juntamente com a Nota Fiscal, a devida comprovação, a fim de evitar a retenção na fonte dos tributos e contribuições, conforme legislação em vigor.</w:t>
      </w:r>
    </w:p>
    <w:p w:rsidR="00D6142C" w:rsidRPr="00AB2DE0" w:rsidRDefault="00D6142C" w:rsidP="00D6142C">
      <w:pPr>
        <w:tabs>
          <w:tab w:val="left" w:pos="9639"/>
        </w:tabs>
        <w:jc w:val="both"/>
        <w:rPr>
          <w:rFonts w:ascii="Constantia" w:hAnsi="Constantia" w:cs="Arial"/>
          <w:i/>
          <w:sz w:val="20"/>
          <w:szCs w:val="20"/>
        </w:rPr>
      </w:pPr>
    </w:p>
    <w:p w:rsidR="00D6142C" w:rsidRPr="00AB2DE0" w:rsidRDefault="00D6142C" w:rsidP="00D6142C">
      <w:pPr>
        <w:tabs>
          <w:tab w:val="left" w:pos="9639"/>
        </w:tabs>
        <w:jc w:val="both"/>
        <w:rPr>
          <w:rFonts w:ascii="Constantia" w:hAnsi="Constantia" w:cs="Arial"/>
          <w:i/>
          <w:sz w:val="20"/>
          <w:szCs w:val="20"/>
        </w:rPr>
      </w:pPr>
      <w:r w:rsidRPr="00AB2DE0">
        <w:rPr>
          <w:rFonts w:ascii="Constantia" w:hAnsi="Constantia" w:cs="Arial"/>
          <w:b/>
          <w:i/>
          <w:sz w:val="20"/>
          <w:szCs w:val="20"/>
        </w:rPr>
        <w:t>8.4</w:t>
      </w:r>
      <w:r w:rsidRPr="00AB2DE0">
        <w:rPr>
          <w:rFonts w:ascii="Constantia" w:hAnsi="Constantia" w:cs="Arial"/>
          <w:i/>
          <w:sz w:val="20"/>
          <w:szCs w:val="20"/>
        </w:rPr>
        <w:t xml:space="preserve"> - 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 Cornélio Procópio.</w:t>
      </w:r>
    </w:p>
    <w:p w:rsidR="00D6142C" w:rsidRPr="00AB2DE0" w:rsidRDefault="00D6142C" w:rsidP="00D6142C">
      <w:pPr>
        <w:pStyle w:val="Corpodetexto"/>
        <w:spacing w:before="120" w:after="40"/>
        <w:jc w:val="both"/>
        <w:rPr>
          <w:rFonts w:ascii="Constantia" w:hAnsi="Constantia" w:cs="Arial"/>
          <w:b/>
          <w:i/>
          <w:iCs/>
          <w:sz w:val="20"/>
          <w:u w:val="single"/>
        </w:rPr>
      </w:pPr>
      <w:r w:rsidRPr="00AB2DE0">
        <w:rPr>
          <w:rFonts w:ascii="Constantia" w:hAnsi="Constantia" w:cs="Arial"/>
          <w:b/>
          <w:i/>
          <w:iCs/>
          <w:sz w:val="20"/>
          <w:u w:val="single"/>
        </w:rPr>
        <w:t>CLÁUSULA NONA – DA FISCALIZAÇÃO</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9.1 - </w:t>
      </w:r>
      <w:r w:rsidRPr="00AB2DE0">
        <w:rPr>
          <w:rFonts w:ascii="Constantia" w:hAnsi="Constantia" w:cs="Arial"/>
          <w:bCs/>
          <w:i/>
          <w:iCs/>
          <w:sz w:val="20"/>
        </w:rPr>
        <w:t xml:space="preserve">O </w:t>
      </w:r>
      <w:r w:rsidRPr="00AB2DE0">
        <w:rPr>
          <w:rFonts w:ascii="Constantia" w:hAnsi="Constantia" w:cs="Arial"/>
          <w:b/>
          <w:i/>
          <w:iCs/>
          <w:sz w:val="20"/>
        </w:rPr>
        <w:t>ÓRGÃO CONTRATANTE</w:t>
      </w:r>
      <w:r w:rsidRPr="00AB2DE0">
        <w:rPr>
          <w:rFonts w:ascii="Constantia" w:hAnsi="Constantia" w:cs="Arial"/>
          <w:bCs/>
          <w:i/>
          <w:iCs/>
          <w:sz w:val="20"/>
        </w:rPr>
        <w:t>, através do setor competente, fiscalizará a entrega e verificará o cumprimento das condições solicitadas, no todo ou em parte, visando à averiguação do atendimento as normas editalícias e deste instrumento.</w:t>
      </w:r>
    </w:p>
    <w:p w:rsidR="00D6142C" w:rsidRPr="00AB2DE0" w:rsidRDefault="00D6142C" w:rsidP="00D6142C">
      <w:pPr>
        <w:pStyle w:val="Corpodetexto"/>
        <w:numPr>
          <w:ilvl w:val="1"/>
          <w:numId w:val="1"/>
        </w:numPr>
        <w:suppressAutoHyphens w:val="0"/>
        <w:spacing w:before="120" w:after="40"/>
        <w:ind w:left="0" w:firstLine="0"/>
        <w:jc w:val="both"/>
        <w:rPr>
          <w:rFonts w:ascii="Constantia" w:hAnsi="Constantia" w:cs="Arial"/>
          <w:b/>
          <w:i/>
          <w:iCs/>
          <w:sz w:val="20"/>
        </w:rPr>
      </w:pPr>
      <w:r w:rsidRPr="00AB2DE0">
        <w:rPr>
          <w:rFonts w:ascii="Constantia" w:hAnsi="Constantia" w:cs="Arial"/>
          <w:bCs/>
          <w:i/>
          <w:iCs/>
          <w:sz w:val="20"/>
        </w:rPr>
        <w:t>- O ato da fiscalização não desobriga o prestador de sua responsabilidade quanto à perfeita execução deste instrumento.</w:t>
      </w:r>
    </w:p>
    <w:p w:rsidR="00D6142C" w:rsidRPr="00AB2DE0" w:rsidRDefault="00D6142C" w:rsidP="00D6142C">
      <w:pPr>
        <w:pStyle w:val="Corpodetexto"/>
        <w:spacing w:before="120" w:after="40"/>
        <w:rPr>
          <w:rFonts w:ascii="Constantia" w:hAnsi="Constantia" w:cs="Arial"/>
          <w:b/>
          <w:i/>
          <w:iCs/>
          <w:sz w:val="20"/>
          <w:u w:val="single"/>
        </w:rPr>
      </w:pPr>
      <w:r w:rsidRPr="00AB2DE0">
        <w:rPr>
          <w:rFonts w:ascii="Constantia" w:hAnsi="Constantia" w:cs="Arial"/>
          <w:b/>
          <w:i/>
          <w:iCs/>
          <w:sz w:val="20"/>
          <w:u w:val="single"/>
        </w:rPr>
        <w:lastRenderedPageBreak/>
        <w:t>CLÁUSULA DÉCIMA – DO CANCELAMENTO E SUSPENSÃO DO PREÇO REGISTRADO</w:t>
      </w:r>
    </w:p>
    <w:p w:rsidR="00D6142C" w:rsidRPr="00AB2DE0" w:rsidRDefault="00D6142C" w:rsidP="00D6142C">
      <w:pPr>
        <w:pStyle w:val="Corpodetexto"/>
        <w:spacing w:before="120" w:after="40"/>
        <w:jc w:val="both"/>
        <w:rPr>
          <w:rFonts w:ascii="Constantia" w:hAnsi="Constantia" w:cs="Arial"/>
          <w:i/>
          <w:sz w:val="20"/>
        </w:rPr>
      </w:pPr>
      <w:r w:rsidRPr="00AB2DE0">
        <w:rPr>
          <w:rFonts w:ascii="Constantia" w:hAnsi="Constantia" w:cs="Arial"/>
          <w:b/>
          <w:i/>
          <w:sz w:val="20"/>
        </w:rPr>
        <w:t>10.1</w:t>
      </w:r>
      <w:r w:rsidRPr="00AB2DE0">
        <w:rPr>
          <w:rFonts w:ascii="Constantia" w:hAnsi="Constantia" w:cs="Arial"/>
          <w:i/>
          <w:sz w:val="20"/>
        </w:rPr>
        <w:t xml:space="preserve"> - O cancelamento do Registro de Preços ocorrerá nas hipóteses e condições estabelecidas no artigo 16 do Decreto Municipal número 1774/07, se dando a suspensão do mesmo de acordo com o previsto no artigo 17 do Decreto citado anteriormente.</w:t>
      </w:r>
    </w:p>
    <w:p w:rsidR="00D6142C" w:rsidRPr="00AB2DE0" w:rsidRDefault="00D6142C" w:rsidP="00D6142C">
      <w:pPr>
        <w:pStyle w:val="Textopadro"/>
        <w:widowControl/>
        <w:jc w:val="both"/>
        <w:rPr>
          <w:rFonts w:ascii="Constantia" w:hAnsi="Constantia" w:cs="Arial"/>
          <w:b/>
          <w:i/>
          <w:sz w:val="20"/>
          <w:u w:val="single"/>
          <w:lang w:val="pt-BR"/>
        </w:rPr>
      </w:pPr>
      <w:r w:rsidRPr="00AB2DE0">
        <w:rPr>
          <w:rFonts w:ascii="Constantia" w:hAnsi="Constantia" w:cs="Arial"/>
          <w:b/>
          <w:i/>
          <w:sz w:val="20"/>
          <w:u w:val="single"/>
          <w:lang w:val="pt-BR"/>
        </w:rPr>
        <w:t>CLÁUSULA DÉCIMA PRIMEIRA - MULTAS E SANÇÕES ADMINISTRATIVAS</w:t>
      </w:r>
    </w:p>
    <w:p w:rsidR="00D6142C" w:rsidRPr="00AB2DE0" w:rsidRDefault="00D6142C" w:rsidP="00D6142C">
      <w:pPr>
        <w:pStyle w:val="Textopadro"/>
        <w:widowControl/>
        <w:jc w:val="both"/>
        <w:rPr>
          <w:rFonts w:ascii="Constantia" w:hAnsi="Constantia" w:cs="Arial"/>
          <w:b/>
          <w:i/>
          <w:sz w:val="20"/>
          <w:u w:val="single"/>
          <w:lang w:val="pt-BR"/>
        </w:rPr>
      </w:pPr>
    </w:p>
    <w:p w:rsidR="00D6142C" w:rsidRPr="00AB2DE0" w:rsidRDefault="00D6142C" w:rsidP="00D6142C">
      <w:pPr>
        <w:pStyle w:val="Corpodetexto3"/>
        <w:tabs>
          <w:tab w:val="left" w:pos="540"/>
        </w:tabs>
        <w:jc w:val="both"/>
        <w:rPr>
          <w:rFonts w:ascii="Constantia" w:hAnsi="Constantia"/>
          <w:i/>
          <w:sz w:val="20"/>
        </w:rPr>
      </w:pPr>
      <w:r w:rsidRPr="00AB2DE0">
        <w:rPr>
          <w:rFonts w:ascii="Constantia" w:hAnsi="Constantia"/>
          <w:b/>
          <w:bCs/>
          <w:i/>
          <w:sz w:val="20"/>
        </w:rPr>
        <w:t xml:space="preserve">11.1. – </w:t>
      </w:r>
      <w:r w:rsidRPr="00AB2DE0">
        <w:rPr>
          <w:rFonts w:ascii="Constantia" w:hAnsi="Constantia"/>
          <w:i/>
          <w:sz w:val="20"/>
        </w:rPr>
        <w:t xml:space="preserve">O fornecedor/prestador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AB2DE0">
          <w:rPr>
            <w:rFonts w:ascii="Constantia" w:hAnsi="Constantia"/>
            <w:i/>
            <w:sz w:val="20"/>
          </w:rPr>
          <w:t>86 a</w:t>
        </w:r>
      </w:smartTag>
      <w:r w:rsidRPr="00AB2DE0">
        <w:rPr>
          <w:rFonts w:ascii="Constantia" w:hAnsi="Constantia"/>
          <w:i/>
          <w:sz w:val="20"/>
        </w:rPr>
        <w:t xml:space="preserve"> 88 da Lei 8.666/93 e responsabilidades civil e criminal:</w:t>
      </w:r>
    </w:p>
    <w:p w:rsidR="00D6142C" w:rsidRPr="00AB2DE0" w:rsidRDefault="00D6142C" w:rsidP="00D6142C">
      <w:pPr>
        <w:pStyle w:val="Corpodetexto3"/>
        <w:spacing w:before="240"/>
        <w:jc w:val="both"/>
        <w:rPr>
          <w:rFonts w:ascii="Constantia" w:hAnsi="Constantia"/>
          <w:i/>
          <w:sz w:val="20"/>
        </w:rPr>
      </w:pPr>
      <w:r w:rsidRPr="00AB2DE0">
        <w:rPr>
          <w:rFonts w:ascii="Constantia" w:hAnsi="Constantia"/>
          <w:b/>
          <w:i/>
          <w:sz w:val="20"/>
        </w:rPr>
        <w:t>a)</w:t>
      </w:r>
      <w:r w:rsidRPr="00AB2DE0">
        <w:rPr>
          <w:rFonts w:ascii="Constantia" w:hAnsi="Constantia"/>
          <w:i/>
          <w:sz w:val="20"/>
        </w:rPr>
        <w:t xml:space="preserve"> 5,0 % (cinco vírgula zero por cento) por dia de atraso, na entrega do objeto licitado, calculado sobre o valor correspondente a parte inadimplida, até o limite de 10 (dez) dias.</w:t>
      </w:r>
    </w:p>
    <w:p w:rsidR="00D6142C" w:rsidRPr="00AB2DE0" w:rsidRDefault="00D6142C" w:rsidP="00D6142C">
      <w:pPr>
        <w:pStyle w:val="Corpodetexto3"/>
        <w:spacing w:before="240"/>
        <w:jc w:val="both"/>
        <w:rPr>
          <w:rFonts w:ascii="Constantia" w:hAnsi="Constantia"/>
          <w:i/>
          <w:sz w:val="20"/>
        </w:rPr>
      </w:pPr>
      <w:r w:rsidRPr="00AB2DE0">
        <w:rPr>
          <w:rFonts w:ascii="Constantia" w:hAnsi="Constantia"/>
          <w:b/>
          <w:i/>
          <w:sz w:val="20"/>
        </w:rPr>
        <w:t>b)</w:t>
      </w:r>
      <w:r w:rsidRPr="00AB2DE0">
        <w:rPr>
          <w:rFonts w:ascii="Constantia" w:hAnsi="Constantia"/>
          <w:i/>
          <w:sz w:val="20"/>
        </w:rPr>
        <w:t xml:space="preserve"> Até 20% (vinte vírgula zero por cento) sobre o valor do</w:t>
      </w:r>
      <w:r w:rsidRPr="00AB2DE0">
        <w:rPr>
          <w:rFonts w:ascii="Constantia" w:hAnsi="Constantia"/>
          <w:b/>
          <w:bCs/>
          <w:i/>
          <w:sz w:val="20"/>
        </w:rPr>
        <w:t xml:space="preserve"> </w:t>
      </w:r>
      <w:r w:rsidRPr="00AB2DE0">
        <w:rPr>
          <w:rFonts w:ascii="Constantia" w:hAnsi="Constantia"/>
          <w:i/>
          <w:sz w:val="20"/>
        </w:rPr>
        <w:t>contrato, pelo descumprimento de qualquer cláusula do contrato, exceto prazo de entrega.</w:t>
      </w:r>
    </w:p>
    <w:p w:rsidR="00D6142C" w:rsidRPr="00AB2DE0" w:rsidRDefault="00D6142C" w:rsidP="00D6142C">
      <w:pPr>
        <w:pStyle w:val="Corpodetexto3"/>
        <w:spacing w:before="240"/>
        <w:jc w:val="both"/>
        <w:rPr>
          <w:rFonts w:ascii="Constantia" w:hAnsi="Constantia"/>
          <w:i/>
          <w:sz w:val="20"/>
        </w:rPr>
      </w:pPr>
      <w:r w:rsidRPr="00AB2DE0">
        <w:rPr>
          <w:rFonts w:ascii="Constantia" w:hAnsi="Constantia"/>
          <w:b/>
          <w:i/>
          <w:sz w:val="20"/>
        </w:rPr>
        <w:t>c)</w:t>
      </w:r>
      <w:r w:rsidRPr="00AB2DE0">
        <w:rPr>
          <w:rFonts w:ascii="Constantia" w:hAnsi="Constantia"/>
          <w:i/>
          <w:sz w:val="20"/>
        </w:rPr>
        <w:t xml:space="preserve"> A frequente ocorrência de atraso injustificada ou justificada pela licitante, referente à entrega do objeto registrado, e a utilização de matéria prima de baixa qualidade, reserva-se o direito a Contratante além das penalidades previstas neste </w:t>
      </w:r>
      <w:r w:rsidRPr="00AB2DE0">
        <w:rPr>
          <w:rFonts w:ascii="Constantia" w:hAnsi="Constantia"/>
          <w:b/>
          <w:i/>
          <w:sz w:val="20"/>
        </w:rPr>
        <w:t>subitem 11.1 alínea “a” e “b” item 11</w:t>
      </w:r>
      <w:r w:rsidRPr="00AB2DE0">
        <w:rPr>
          <w:rFonts w:ascii="Constantia" w:hAnsi="Constantia"/>
          <w:i/>
          <w:sz w:val="20"/>
        </w:rPr>
        <w:t xml:space="preserve">, a aplicação da penalidade prevista no </w:t>
      </w:r>
      <w:r w:rsidRPr="00AB2DE0">
        <w:rPr>
          <w:rFonts w:ascii="Constantia" w:hAnsi="Constantia"/>
          <w:b/>
          <w:i/>
          <w:sz w:val="20"/>
        </w:rPr>
        <w:t>subitem 11.2 alínea “c”</w:t>
      </w:r>
      <w:r w:rsidRPr="00AB2DE0">
        <w:rPr>
          <w:rFonts w:ascii="Constantia" w:hAnsi="Constantia"/>
          <w:i/>
          <w:sz w:val="20"/>
        </w:rPr>
        <w:t>, garantido a licitante o contraditório e a ampla defesa.</w:t>
      </w:r>
    </w:p>
    <w:p w:rsidR="00D6142C" w:rsidRPr="00AB2DE0" w:rsidRDefault="00D6142C" w:rsidP="00D6142C">
      <w:pPr>
        <w:pStyle w:val="Textopadro"/>
        <w:widowControl/>
        <w:jc w:val="both"/>
        <w:rPr>
          <w:rFonts w:ascii="Constantia" w:hAnsi="Constantia" w:cs="Arial"/>
          <w:i/>
          <w:sz w:val="20"/>
          <w:lang w:val="pt-BR"/>
        </w:rPr>
      </w:pPr>
    </w:p>
    <w:p w:rsidR="00D6142C" w:rsidRPr="00AB2DE0" w:rsidRDefault="00D6142C" w:rsidP="00D6142C">
      <w:pPr>
        <w:pStyle w:val="Textopadro"/>
        <w:widowControl/>
        <w:jc w:val="both"/>
        <w:rPr>
          <w:rFonts w:ascii="Constantia" w:hAnsi="Constantia" w:cs="Arial"/>
          <w:bCs/>
          <w:i/>
          <w:sz w:val="20"/>
          <w:lang w:val="pt-BR"/>
        </w:rPr>
      </w:pPr>
      <w:r w:rsidRPr="00AB2DE0">
        <w:rPr>
          <w:rFonts w:ascii="Constantia" w:hAnsi="Constantia" w:cs="Arial"/>
          <w:b/>
          <w:bCs/>
          <w:i/>
          <w:sz w:val="20"/>
          <w:lang w:val="pt-BR"/>
        </w:rPr>
        <w:t>11.2</w:t>
      </w:r>
      <w:r w:rsidRPr="00AB2DE0">
        <w:rPr>
          <w:rFonts w:ascii="Constantia" w:hAnsi="Constantia" w:cs="Arial"/>
          <w:b/>
          <w:i/>
          <w:sz w:val="20"/>
          <w:lang w:val="pt-BR"/>
        </w:rPr>
        <w:t xml:space="preserve"> - </w:t>
      </w:r>
      <w:r w:rsidRPr="00AB2DE0">
        <w:rPr>
          <w:rFonts w:ascii="Constantia" w:hAnsi="Constantia" w:cs="Arial"/>
          <w:bCs/>
          <w:i/>
          <w:sz w:val="20"/>
          <w:lang w:val="pt-BR"/>
        </w:rPr>
        <w:t>Ao fornecedor/prestador que convocado dentro do prazo de validade da sua proposta não celebrar o instrumento,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Administração pelo infrator:</w:t>
      </w:r>
    </w:p>
    <w:p w:rsidR="00D6142C" w:rsidRPr="00AB2DE0" w:rsidRDefault="00D6142C" w:rsidP="00D6142C">
      <w:pPr>
        <w:pStyle w:val="Textopadro"/>
        <w:widowControl/>
        <w:tabs>
          <w:tab w:val="left" w:pos="360"/>
        </w:tabs>
        <w:jc w:val="both"/>
        <w:rPr>
          <w:rFonts w:ascii="Constantia" w:hAnsi="Constantia" w:cs="Arial"/>
          <w:bCs/>
          <w:i/>
          <w:sz w:val="20"/>
          <w:lang w:val="pt-BR"/>
        </w:rPr>
      </w:pPr>
      <w:r w:rsidRPr="00AB2DE0">
        <w:rPr>
          <w:rFonts w:ascii="Constantia" w:hAnsi="Constantia" w:cs="Arial"/>
          <w:b/>
          <w:bCs/>
          <w:i/>
          <w:sz w:val="20"/>
          <w:lang w:val="pt-BR"/>
        </w:rPr>
        <w:t>a)</w:t>
      </w:r>
      <w:r w:rsidRPr="00AB2DE0">
        <w:rPr>
          <w:rFonts w:ascii="Constantia" w:hAnsi="Constantia" w:cs="Arial"/>
          <w:bCs/>
          <w:i/>
          <w:sz w:val="20"/>
          <w:lang w:val="pt-BR"/>
        </w:rPr>
        <w:t xml:space="preserve"> Advertência;</w:t>
      </w:r>
    </w:p>
    <w:p w:rsidR="00D6142C" w:rsidRPr="00AB2DE0" w:rsidRDefault="00D6142C" w:rsidP="00D6142C">
      <w:pPr>
        <w:pStyle w:val="Textopadro"/>
        <w:widowControl/>
        <w:tabs>
          <w:tab w:val="left" w:pos="360"/>
        </w:tabs>
        <w:jc w:val="both"/>
        <w:rPr>
          <w:rFonts w:ascii="Constantia" w:hAnsi="Constantia" w:cs="Arial"/>
          <w:bCs/>
          <w:i/>
          <w:sz w:val="20"/>
          <w:lang w:val="pt-BR"/>
        </w:rPr>
      </w:pPr>
      <w:r w:rsidRPr="00AB2DE0">
        <w:rPr>
          <w:rFonts w:ascii="Constantia" w:hAnsi="Constantia" w:cs="Arial"/>
          <w:b/>
          <w:bCs/>
          <w:i/>
          <w:sz w:val="20"/>
          <w:lang w:val="pt-BR"/>
        </w:rPr>
        <w:t>b)</w:t>
      </w:r>
      <w:r w:rsidRPr="00AB2DE0">
        <w:rPr>
          <w:rFonts w:ascii="Constantia" w:hAnsi="Constantia" w:cs="Arial"/>
          <w:bCs/>
          <w:i/>
          <w:sz w:val="20"/>
          <w:lang w:val="pt-BR"/>
        </w:rPr>
        <w:t xml:space="preserve"> Multa;</w:t>
      </w:r>
    </w:p>
    <w:p w:rsidR="00D6142C" w:rsidRPr="00AB2DE0" w:rsidRDefault="00D6142C" w:rsidP="00D6142C">
      <w:pPr>
        <w:pStyle w:val="Textopadro"/>
        <w:widowControl/>
        <w:tabs>
          <w:tab w:val="left" w:pos="360"/>
        </w:tabs>
        <w:jc w:val="both"/>
        <w:rPr>
          <w:rFonts w:ascii="Constantia" w:hAnsi="Constantia" w:cs="Arial"/>
          <w:b/>
          <w:bCs/>
          <w:i/>
          <w:sz w:val="20"/>
          <w:lang w:val="pt-BR"/>
        </w:rPr>
      </w:pPr>
      <w:r w:rsidRPr="00AB2DE0">
        <w:rPr>
          <w:rFonts w:ascii="Constantia" w:hAnsi="Constantia" w:cs="Arial"/>
          <w:b/>
          <w:bCs/>
          <w:i/>
          <w:sz w:val="20"/>
          <w:lang w:val="pt-BR"/>
        </w:rPr>
        <w:t>c) Suspensão temporária do direito de licitar, de contratar com a Administração pelo prazo de até 02 (dois) anos;</w:t>
      </w:r>
    </w:p>
    <w:p w:rsidR="00D6142C" w:rsidRPr="00AB2DE0" w:rsidRDefault="00D6142C" w:rsidP="00D6142C">
      <w:pPr>
        <w:pStyle w:val="Textopadro"/>
        <w:widowControl/>
        <w:tabs>
          <w:tab w:val="left" w:pos="360"/>
        </w:tabs>
        <w:jc w:val="both"/>
        <w:rPr>
          <w:rFonts w:ascii="Constantia" w:hAnsi="Constantia" w:cs="Arial"/>
          <w:bCs/>
          <w:i/>
          <w:sz w:val="20"/>
          <w:lang w:val="pt-BR"/>
        </w:rPr>
      </w:pPr>
      <w:r w:rsidRPr="00AB2DE0">
        <w:rPr>
          <w:rFonts w:ascii="Constantia" w:hAnsi="Constantia" w:cs="Arial"/>
          <w:b/>
          <w:bCs/>
          <w:i/>
          <w:sz w:val="20"/>
          <w:lang w:val="pt-BR"/>
        </w:rPr>
        <w:t>d)</w:t>
      </w:r>
      <w:r w:rsidRPr="00AB2DE0">
        <w:rPr>
          <w:rFonts w:ascii="Constantia" w:hAnsi="Constantia" w:cs="Arial"/>
          <w:bCs/>
          <w:i/>
          <w:sz w:val="20"/>
          <w:lang w:val="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D6142C" w:rsidRPr="00AB2DE0" w:rsidRDefault="00D6142C" w:rsidP="00D6142C">
      <w:pPr>
        <w:pStyle w:val="Textopadro"/>
        <w:widowControl/>
        <w:tabs>
          <w:tab w:val="left" w:pos="993"/>
        </w:tabs>
        <w:jc w:val="both"/>
        <w:rPr>
          <w:rFonts w:ascii="Constantia" w:hAnsi="Constantia" w:cs="Arial"/>
          <w:bCs/>
          <w:i/>
          <w:sz w:val="20"/>
          <w:lang w:val="pt-BR"/>
        </w:rPr>
      </w:pPr>
    </w:p>
    <w:p w:rsidR="00D6142C" w:rsidRPr="00AB2DE0" w:rsidRDefault="00D6142C" w:rsidP="00D6142C">
      <w:pPr>
        <w:pStyle w:val="Textopadro"/>
        <w:widowControl/>
        <w:tabs>
          <w:tab w:val="left" w:pos="993"/>
        </w:tabs>
        <w:jc w:val="both"/>
        <w:rPr>
          <w:rFonts w:ascii="Constantia" w:hAnsi="Constantia" w:cs="Arial"/>
          <w:i/>
          <w:sz w:val="20"/>
          <w:lang w:val="pt-BR"/>
        </w:rPr>
      </w:pPr>
      <w:r w:rsidRPr="00AB2DE0">
        <w:rPr>
          <w:rFonts w:ascii="Constantia" w:hAnsi="Constantia" w:cs="Arial"/>
          <w:b/>
          <w:bCs/>
          <w:i/>
          <w:sz w:val="20"/>
          <w:lang w:val="pt-BR"/>
        </w:rPr>
        <w:t xml:space="preserve">11.3 </w:t>
      </w:r>
      <w:r w:rsidRPr="00AB2DE0">
        <w:rPr>
          <w:rFonts w:ascii="Constantia" w:hAnsi="Constantia" w:cs="Arial"/>
          <w:i/>
          <w:sz w:val="20"/>
          <w:lang w:val="pt-BR"/>
        </w:rPr>
        <w:t>- Nenhuma sanção será aplicada sem o devido processo administrativo, que prevê defesa prévia do interessado e recurso nos prazos definidos em lei, sendo-lhe franqueada vista ao processo.</w:t>
      </w:r>
    </w:p>
    <w:p w:rsidR="00D6142C" w:rsidRPr="00AB2DE0" w:rsidRDefault="00D6142C" w:rsidP="00D6142C">
      <w:pPr>
        <w:pStyle w:val="Corpodetexto"/>
        <w:spacing w:before="120" w:after="40"/>
        <w:rPr>
          <w:rFonts w:ascii="Constantia" w:hAnsi="Constantia" w:cs="Arial"/>
          <w:b/>
          <w:i/>
          <w:iCs/>
          <w:sz w:val="20"/>
          <w:u w:val="single"/>
        </w:rPr>
      </w:pPr>
      <w:r w:rsidRPr="00AB2DE0">
        <w:rPr>
          <w:rFonts w:ascii="Constantia" w:hAnsi="Constantia" w:cs="Arial"/>
          <w:b/>
          <w:i/>
          <w:iCs/>
          <w:sz w:val="20"/>
          <w:u w:val="single"/>
        </w:rPr>
        <w:t>CLÁUSULA DÉCIMA SEGUNDA – DA PUBLICAÇÃO DO EXTRATO</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12.1 - </w:t>
      </w:r>
      <w:r w:rsidRPr="00AB2DE0">
        <w:rPr>
          <w:rFonts w:ascii="Constantia" w:hAnsi="Constantia" w:cs="Arial"/>
          <w:bCs/>
          <w:i/>
          <w:iCs/>
          <w:sz w:val="20"/>
        </w:rPr>
        <w:t>A publicação do presente instrumento, em extrato, na Imprensa Oficial do Município, ficará a cargo da Administração e, da contratação por outros órgãos ou entidades da Administração que utilizarem desta Ata, por conta desses, no prazo e forma dispostos pela legislação pertinente.</w:t>
      </w:r>
    </w:p>
    <w:p w:rsidR="00D6142C" w:rsidRPr="00AB2DE0" w:rsidRDefault="00D6142C" w:rsidP="00D6142C">
      <w:pPr>
        <w:pStyle w:val="Corpodetexto"/>
        <w:spacing w:before="120" w:after="40"/>
        <w:rPr>
          <w:rFonts w:ascii="Constantia" w:hAnsi="Constantia" w:cs="Arial"/>
          <w:b/>
          <w:i/>
          <w:iCs/>
          <w:sz w:val="20"/>
          <w:u w:val="single"/>
        </w:rPr>
      </w:pPr>
      <w:r w:rsidRPr="00AB2DE0">
        <w:rPr>
          <w:rFonts w:ascii="Constantia" w:hAnsi="Constantia" w:cs="Arial"/>
          <w:b/>
          <w:i/>
          <w:iCs/>
          <w:sz w:val="20"/>
          <w:u w:val="single"/>
        </w:rPr>
        <w:t>CLÁUSULA DÉCIMA TERCEIRA – DAS DISPOSIÇÕES FINAIS</w:t>
      </w:r>
    </w:p>
    <w:p w:rsidR="00D6142C" w:rsidRPr="00AB2DE0" w:rsidRDefault="00D6142C" w:rsidP="00D6142C">
      <w:pPr>
        <w:pStyle w:val="Corpodetexto"/>
        <w:spacing w:before="120" w:after="40"/>
        <w:jc w:val="both"/>
        <w:rPr>
          <w:rFonts w:ascii="Constantia" w:hAnsi="Constantia" w:cs="Arial"/>
          <w:bCs/>
          <w:i/>
          <w:iCs/>
          <w:sz w:val="20"/>
        </w:rPr>
      </w:pPr>
      <w:r w:rsidRPr="00AB2DE0">
        <w:rPr>
          <w:rFonts w:ascii="Constantia" w:hAnsi="Constantia" w:cs="Arial"/>
          <w:b/>
          <w:i/>
          <w:iCs/>
          <w:sz w:val="20"/>
        </w:rPr>
        <w:t xml:space="preserve">13.1 – </w:t>
      </w:r>
      <w:r w:rsidRPr="00AB2DE0">
        <w:rPr>
          <w:rFonts w:ascii="Constantia" w:hAnsi="Constantia" w:cs="Arial"/>
          <w:bCs/>
          <w:i/>
          <w:iCs/>
          <w:sz w:val="20"/>
        </w:rPr>
        <w:t xml:space="preserve">Integram a esta Ata de Registro de Preços o Ato Convocatório – </w:t>
      </w:r>
      <w:r>
        <w:rPr>
          <w:rFonts w:ascii="Constantia" w:hAnsi="Constantia" w:cs="Arial"/>
          <w:b/>
          <w:bCs/>
          <w:i/>
          <w:iCs/>
          <w:sz w:val="20"/>
        </w:rPr>
        <w:t>Pregão nº 72</w:t>
      </w:r>
      <w:r w:rsidRPr="00AB2DE0">
        <w:rPr>
          <w:rFonts w:ascii="Constantia" w:hAnsi="Constantia" w:cs="Arial"/>
          <w:b/>
          <w:bCs/>
          <w:i/>
          <w:iCs/>
          <w:sz w:val="20"/>
        </w:rPr>
        <w:t>/</w:t>
      </w:r>
      <w:r>
        <w:rPr>
          <w:rFonts w:ascii="Constantia" w:hAnsi="Constantia" w:cs="Arial"/>
          <w:b/>
          <w:bCs/>
          <w:i/>
          <w:iCs/>
          <w:sz w:val="20"/>
        </w:rPr>
        <w:t>2016</w:t>
      </w:r>
      <w:r w:rsidRPr="00AB2DE0">
        <w:rPr>
          <w:rFonts w:ascii="Constantia" w:hAnsi="Constantia" w:cs="Arial"/>
          <w:b/>
          <w:bCs/>
          <w:i/>
          <w:iCs/>
          <w:sz w:val="20"/>
        </w:rPr>
        <w:t xml:space="preserve"> – Forma Presencial</w:t>
      </w:r>
      <w:r w:rsidRPr="00AB2DE0">
        <w:rPr>
          <w:rFonts w:ascii="Constantia" w:hAnsi="Constantia" w:cs="Arial"/>
          <w:bCs/>
          <w:i/>
          <w:iCs/>
          <w:sz w:val="20"/>
        </w:rPr>
        <w:t xml:space="preserve"> e seus anexos, bem como a proposta de preço escrita formulada pelo fornecedor da Ata, constando o preço de fechamento da operação e a documentação de habilitação, de cujos teores as partes declaram ter conhecimento e aceitam, independentemente de estarem anexos.</w:t>
      </w:r>
    </w:p>
    <w:p w:rsidR="00D6142C" w:rsidRPr="00AB2DE0" w:rsidRDefault="00D6142C" w:rsidP="00D6142C">
      <w:pPr>
        <w:pStyle w:val="Corpodetexto"/>
        <w:tabs>
          <w:tab w:val="left" w:pos="0"/>
          <w:tab w:val="left" w:pos="540"/>
        </w:tabs>
        <w:spacing w:before="120" w:after="40"/>
        <w:jc w:val="both"/>
        <w:rPr>
          <w:rFonts w:ascii="Constantia" w:hAnsi="Constantia" w:cs="Arial"/>
          <w:bCs/>
          <w:i/>
          <w:iCs/>
          <w:sz w:val="20"/>
        </w:rPr>
      </w:pPr>
      <w:r w:rsidRPr="00AB2DE0">
        <w:rPr>
          <w:rFonts w:ascii="Constantia" w:hAnsi="Constantia" w:cs="Arial"/>
          <w:b/>
          <w:i/>
          <w:iCs/>
          <w:sz w:val="20"/>
        </w:rPr>
        <w:t>13.2</w:t>
      </w:r>
      <w:r w:rsidRPr="00AB2DE0">
        <w:rPr>
          <w:rFonts w:ascii="Constantia" w:hAnsi="Constantia" w:cs="Arial"/>
          <w:bCs/>
          <w:i/>
          <w:iCs/>
          <w:sz w:val="20"/>
        </w:rPr>
        <w:t xml:space="preserve"> - Os documentos referidos no item anterior são considerados suficientes para, em complemento a esta Ata, definirem sua extensão, e dessa forma, regerem a execução adequada do instrumento ora celebrada.</w:t>
      </w:r>
    </w:p>
    <w:p w:rsidR="00D6142C" w:rsidRPr="00AB2DE0" w:rsidRDefault="00D6142C" w:rsidP="00D6142C">
      <w:pPr>
        <w:pStyle w:val="Corpodetexto"/>
        <w:tabs>
          <w:tab w:val="left" w:pos="0"/>
          <w:tab w:val="left" w:pos="540"/>
        </w:tabs>
        <w:spacing w:before="120" w:after="40"/>
        <w:jc w:val="both"/>
        <w:rPr>
          <w:rFonts w:ascii="Constantia" w:hAnsi="Constantia" w:cs="Arial"/>
          <w:bCs/>
          <w:i/>
          <w:iCs/>
          <w:sz w:val="20"/>
        </w:rPr>
      </w:pPr>
      <w:r w:rsidRPr="00AB2DE0">
        <w:rPr>
          <w:rFonts w:ascii="Constantia" w:hAnsi="Constantia" w:cs="Arial"/>
          <w:b/>
          <w:i/>
          <w:iCs/>
          <w:sz w:val="20"/>
        </w:rPr>
        <w:t xml:space="preserve">13.3 - </w:t>
      </w:r>
      <w:r w:rsidRPr="00AB2DE0">
        <w:rPr>
          <w:rFonts w:ascii="Constantia" w:hAnsi="Constantia" w:cs="Arial"/>
          <w:bCs/>
          <w:i/>
          <w:iCs/>
          <w:sz w:val="20"/>
        </w:rPr>
        <w:t xml:space="preserve">Os casos omissos serão resolvidos à luz das disposições estabelecidas na legislação vigente. </w:t>
      </w:r>
    </w:p>
    <w:p w:rsidR="00D6142C" w:rsidRPr="00AB2DE0" w:rsidRDefault="00D6142C" w:rsidP="00D6142C">
      <w:pPr>
        <w:pStyle w:val="Corpodetexto"/>
        <w:tabs>
          <w:tab w:val="left" w:pos="0"/>
        </w:tabs>
        <w:spacing w:before="120" w:after="40"/>
        <w:jc w:val="both"/>
        <w:rPr>
          <w:rFonts w:ascii="Constantia" w:hAnsi="Constantia" w:cs="Arial"/>
          <w:bCs/>
          <w:i/>
          <w:iCs/>
          <w:sz w:val="20"/>
        </w:rPr>
      </w:pPr>
      <w:r w:rsidRPr="00AB2DE0">
        <w:rPr>
          <w:rFonts w:ascii="Constantia" w:hAnsi="Constantia" w:cs="Arial"/>
          <w:b/>
          <w:i/>
          <w:iCs/>
          <w:sz w:val="20"/>
        </w:rPr>
        <w:t>13.4</w:t>
      </w:r>
      <w:r w:rsidRPr="00AB2DE0">
        <w:rPr>
          <w:rFonts w:ascii="Constantia" w:hAnsi="Constantia" w:cs="Arial"/>
          <w:bCs/>
          <w:i/>
          <w:iCs/>
          <w:sz w:val="20"/>
        </w:rPr>
        <w:t xml:space="preserve"> - Nenhuma indenização será devida ao fornecedor/prestador pela elaboração e/ou apresentação de documentação relativa à licitação, nem em relação às expectativas de aquisições dela decorrente.</w:t>
      </w:r>
    </w:p>
    <w:p w:rsidR="00D6142C" w:rsidRPr="00AB2DE0" w:rsidRDefault="00D6142C" w:rsidP="00D6142C">
      <w:pPr>
        <w:jc w:val="both"/>
        <w:rPr>
          <w:rFonts w:ascii="Constantia" w:hAnsi="Constantia" w:cs="Arial"/>
          <w:b/>
          <w:bCs/>
          <w:i/>
          <w:sz w:val="20"/>
          <w:szCs w:val="20"/>
        </w:rPr>
      </w:pPr>
    </w:p>
    <w:p w:rsidR="00D6142C" w:rsidRPr="00AB2DE0" w:rsidRDefault="00D6142C" w:rsidP="00D6142C">
      <w:pPr>
        <w:jc w:val="both"/>
        <w:rPr>
          <w:rFonts w:ascii="Constantia" w:hAnsi="Constantia" w:cs="Arial"/>
          <w:i/>
          <w:sz w:val="20"/>
          <w:szCs w:val="20"/>
        </w:rPr>
      </w:pPr>
      <w:r w:rsidRPr="00AB2DE0">
        <w:rPr>
          <w:rFonts w:ascii="Constantia" w:hAnsi="Constantia" w:cs="Arial"/>
          <w:b/>
          <w:bCs/>
          <w:i/>
          <w:sz w:val="20"/>
          <w:szCs w:val="20"/>
        </w:rPr>
        <w:t xml:space="preserve">13.5 - </w:t>
      </w:r>
      <w:r w:rsidRPr="00AB2DE0">
        <w:rPr>
          <w:rFonts w:ascii="Constantia" w:hAnsi="Constantia" w:cs="Arial"/>
          <w:i/>
          <w:sz w:val="20"/>
          <w:szCs w:val="20"/>
        </w:rPr>
        <w:t xml:space="preserve">Fica eleito o Foro da comarca de Cornélio Procópio -PR, para dirimir quaisquer questões decorrentes da utilização da presente </w:t>
      </w:r>
      <w:proofErr w:type="gramStart"/>
      <w:r w:rsidRPr="00AB2DE0">
        <w:rPr>
          <w:rFonts w:ascii="Constantia" w:hAnsi="Constantia" w:cs="Arial"/>
          <w:i/>
          <w:sz w:val="20"/>
          <w:szCs w:val="20"/>
        </w:rPr>
        <w:t>Ata</w:t>
      </w:r>
      <w:proofErr w:type="gramEnd"/>
      <w:r w:rsidRPr="00AB2DE0">
        <w:rPr>
          <w:rFonts w:ascii="Constantia" w:hAnsi="Constantia" w:cs="Arial"/>
          <w:i/>
          <w:sz w:val="20"/>
          <w:szCs w:val="20"/>
        </w:rPr>
        <w:t xml:space="preserve">. </w:t>
      </w:r>
    </w:p>
    <w:p w:rsidR="00D6142C" w:rsidRPr="00AB2DE0" w:rsidRDefault="00D6142C" w:rsidP="00D6142C">
      <w:pPr>
        <w:jc w:val="both"/>
        <w:rPr>
          <w:rFonts w:ascii="Constantia" w:hAnsi="Constantia" w:cs="Arial"/>
          <w:b/>
          <w:bCs/>
          <w:i/>
          <w:sz w:val="20"/>
          <w:szCs w:val="20"/>
        </w:rPr>
      </w:pPr>
    </w:p>
    <w:p w:rsidR="00D6142C" w:rsidRPr="00AB2DE0" w:rsidRDefault="00D6142C" w:rsidP="00D6142C">
      <w:pPr>
        <w:pStyle w:val="Textopadro"/>
        <w:widowControl/>
        <w:ind w:firstLine="1701"/>
        <w:jc w:val="both"/>
        <w:rPr>
          <w:rFonts w:ascii="Constantia" w:hAnsi="Constantia" w:cs="Arial"/>
          <w:i/>
          <w:sz w:val="20"/>
          <w:lang w:val="pt-BR"/>
        </w:rPr>
      </w:pPr>
      <w:r w:rsidRPr="00AB2DE0">
        <w:rPr>
          <w:rFonts w:ascii="Constantia" w:hAnsi="Constantia" w:cs="Arial"/>
          <w:i/>
          <w:sz w:val="20"/>
          <w:lang w:val="pt-BR"/>
        </w:rPr>
        <w:lastRenderedPageBreak/>
        <w:t xml:space="preserve">E, por estarem justos e acordados, assinam o presente instrumento em 03 (três) vias de igual teor e forma, de tudo cientes, para que produzam seus efeitos legais e jurídicos. </w:t>
      </w:r>
    </w:p>
    <w:p w:rsidR="00F1225D" w:rsidRDefault="00F1225D" w:rsidP="00C44FF6">
      <w:pPr>
        <w:pStyle w:val="Corpodetexto"/>
        <w:spacing w:before="120" w:after="40"/>
        <w:rPr>
          <w:rFonts w:ascii="Constantia" w:hAnsi="Constantia" w:cs="Arial"/>
          <w:b/>
          <w:i/>
          <w:iCs/>
          <w:sz w:val="20"/>
          <w:u w:val="single"/>
        </w:rPr>
      </w:pPr>
    </w:p>
    <w:p w:rsidR="00C44FF6" w:rsidRPr="007B475E" w:rsidRDefault="00C44FF6" w:rsidP="00C44FF6">
      <w:pPr>
        <w:pStyle w:val="Recuodecorpodetexto"/>
        <w:rPr>
          <w:rFonts w:ascii="Constantia" w:hAnsi="Constantia" w:cs="Arial"/>
          <w:i/>
          <w:sz w:val="20"/>
        </w:rPr>
      </w:pPr>
    </w:p>
    <w:tbl>
      <w:tblPr>
        <w:tblW w:w="9087" w:type="dxa"/>
        <w:tblInd w:w="55" w:type="dxa"/>
        <w:tblCellMar>
          <w:left w:w="70" w:type="dxa"/>
          <w:right w:w="70" w:type="dxa"/>
        </w:tblCellMar>
        <w:tblLook w:val="04A0"/>
      </w:tblPr>
      <w:tblGrid>
        <w:gridCol w:w="628"/>
        <w:gridCol w:w="2089"/>
        <w:gridCol w:w="707"/>
        <w:gridCol w:w="992"/>
        <w:gridCol w:w="1128"/>
        <w:gridCol w:w="1275"/>
        <w:gridCol w:w="2268"/>
      </w:tblGrid>
      <w:tr w:rsidR="00D6142C" w:rsidRPr="00A34D43" w:rsidTr="00A34D43">
        <w:trPr>
          <w:trHeight w:val="25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ITEM</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ESPECIFICAÇÃO</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UN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QUANT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7795B" w:rsidRPr="00A34D43" w:rsidRDefault="00E7795B"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 </w:t>
            </w:r>
            <w:proofErr w:type="gramStart"/>
            <w:r w:rsidRPr="00A34D43">
              <w:rPr>
                <w:rFonts w:ascii="Constantia" w:hAnsi="Constantia" w:cs="Arial"/>
                <w:sz w:val="20"/>
                <w:szCs w:val="20"/>
                <w:lang w:eastAsia="pt-BR"/>
              </w:rPr>
              <w:t>VAL.</w:t>
            </w:r>
            <w:proofErr w:type="gramEnd"/>
            <w:r w:rsidRPr="00A34D43">
              <w:rPr>
                <w:rFonts w:ascii="Constantia" w:hAnsi="Constantia" w:cs="Arial"/>
                <w:sz w:val="20"/>
                <w:szCs w:val="20"/>
                <w:lang w:eastAsia="pt-BR"/>
              </w:rPr>
              <w:t xml:space="preserve">UN </w:t>
            </w: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EM 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795B" w:rsidRPr="00A34D43" w:rsidRDefault="00E7795B"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proofErr w:type="gramStart"/>
            <w:r w:rsidRPr="00A34D43">
              <w:rPr>
                <w:rFonts w:ascii="Constantia" w:hAnsi="Constantia" w:cs="Arial"/>
                <w:sz w:val="20"/>
                <w:szCs w:val="20"/>
                <w:lang w:eastAsia="pt-BR"/>
              </w:rPr>
              <w:t>VAL.</w:t>
            </w:r>
            <w:proofErr w:type="gramEnd"/>
            <w:r w:rsidRPr="00A34D43">
              <w:rPr>
                <w:rFonts w:ascii="Constantia" w:hAnsi="Constantia" w:cs="Arial"/>
                <w:sz w:val="20"/>
                <w:szCs w:val="20"/>
                <w:lang w:eastAsia="pt-BR"/>
              </w:rPr>
              <w:t xml:space="preserve">TOTAL </w:t>
            </w: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EM R$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EMPRESA</w:t>
            </w:r>
          </w:p>
        </w:tc>
      </w:tr>
      <w:tr w:rsidR="00D6142C" w:rsidRPr="00A34D43" w:rsidTr="00A34D43">
        <w:trPr>
          <w:trHeight w:val="40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roofErr w:type="gramStart"/>
            <w:r w:rsidRPr="00A34D43">
              <w:rPr>
                <w:rFonts w:ascii="Constantia" w:hAnsi="Constantia" w:cs="Arial"/>
                <w:sz w:val="20"/>
                <w:szCs w:val="20"/>
                <w:lang w:eastAsia="pt-BR"/>
              </w:rPr>
              <w:t>1</w:t>
            </w:r>
            <w:proofErr w:type="gramEnd"/>
          </w:p>
        </w:tc>
        <w:tc>
          <w:tcPr>
            <w:tcW w:w="2089" w:type="dxa"/>
            <w:tcBorders>
              <w:top w:val="nil"/>
              <w:left w:val="nil"/>
              <w:bottom w:val="single" w:sz="4" w:space="0" w:color="auto"/>
              <w:right w:val="single" w:sz="4" w:space="0" w:color="auto"/>
            </w:tcBorders>
            <w:shd w:val="clear" w:color="auto" w:fill="auto"/>
            <w:vAlign w:val="center"/>
            <w:hideMark/>
          </w:tcPr>
          <w:p w:rsidR="00CE7101" w:rsidRPr="00A34D43" w:rsidRDefault="00CE7101"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PROTESE DENTARIA TOTAL EM ACRILICO COM PALATO </w:t>
            </w:r>
            <w:proofErr w:type="gramStart"/>
            <w:r w:rsidRPr="00A34D43">
              <w:rPr>
                <w:rFonts w:ascii="Constantia" w:hAnsi="Constantia" w:cs="Arial"/>
                <w:sz w:val="20"/>
                <w:szCs w:val="20"/>
                <w:lang w:eastAsia="pt-BR"/>
              </w:rPr>
              <w:t>INCOLOR .</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300</w:t>
            </w:r>
          </w:p>
        </w:tc>
        <w:tc>
          <w:tcPr>
            <w:tcW w:w="1128"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                     179,00 </w:t>
            </w:r>
          </w:p>
        </w:tc>
        <w:tc>
          <w:tcPr>
            <w:tcW w:w="1275"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                             53.700,00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BRUNO ALVES NOGUEIRA DOS SANTOS - EIRELI - ME</w:t>
            </w:r>
          </w:p>
        </w:tc>
      </w:tr>
      <w:tr w:rsidR="00D6142C" w:rsidRPr="00A34D43" w:rsidTr="00A34D43">
        <w:trPr>
          <w:trHeight w:val="54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roofErr w:type="gramStart"/>
            <w:r w:rsidRPr="00A34D43">
              <w:rPr>
                <w:rFonts w:ascii="Constantia" w:hAnsi="Constantia" w:cs="Arial"/>
                <w:sz w:val="20"/>
                <w:szCs w:val="20"/>
                <w:lang w:eastAsia="pt-BR"/>
              </w:rPr>
              <w:t>2</w:t>
            </w:r>
            <w:proofErr w:type="gramEnd"/>
          </w:p>
        </w:tc>
        <w:tc>
          <w:tcPr>
            <w:tcW w:w="2089" w:type="dxa"/>
            <w:tcBorders>
              <w:top w:val="nil"/>
              <w:left w:val="nil"/>
              <w:bottom w:val="single" w:sz="4" w:space="0" w:color="auto"/>
              <w:right w:val="single" w:sz="4" w:space="0" w:color="auto"/>
            </w:tcBorders>
            <w:shd w:val="clear" w:color="auto" w:fill="auto"/>
            <w:vAlign w:val="center"/>
            <w:hideMark/>
          </w:tcPr>
          <w:p w:rsidR="00CE7101" w:rsidRPr="00A34D43" w:rsidRDefault="00CE7101"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PROTESE PARCIAL REMOVIVEL COM ARMAÇÃO METALICA FUNDIDA.</w:t>
            </w:r>
          </w:p>
        </w:tc>
        <w:tc>
          <w:tcPr>
            <w:tcW w:w="707"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250</w:t>
            </w:r>
          </w:p>
        </w:tc>
        <w:tc>
          <w:tcPr>
            <w:tcW w:w="1128"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                     249,00 </w:t>
            </w:r>
          </w:p>
        </w:tc>
        <w:tc>
          <w:tcPr>
            <w:tcW w:w="1275"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                             62.250,00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BRUNO ALVES NOGUEIRA DOS SANTOS - EIRELI - ME</w:t>
            </w:r>
          </w:p>
        </w:tc>
      </w:tr>
      <w:tr w:rsidR="00D6142C" w:rsidRPr="00A34D43" w:rsidTr="00A34D43">
        <w:trPr>
          <w:trHeight w:val="40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roofErr w:type="gramStart"/>
            <w:r w:rsidRPr="00A34D43">
              <w:rPr>
                <w:rFonts w:ascii="Constantia" w:hAnsi="Constantia" w:cs="Arial"/>
                <w:sz w:val="20"/>
                <w:szCs w:val="20"/>
                <w:lang w:eastAsia="pt-BR"/>
              </w:rPr>
              <w:t>3</w:t>
            </w:r>
            <w:proofErr w:type="gramEnd"/>
          </w:p>
        </w:tc>
        <w:tc>
          <w:tcPr>
            <w:tcW w:w="2089" w:type="dxa"/>
            <w:tcBorders>
              <w:top w:val="nil"/>
              <w:left w:val="nil"/>
              <w:bottom w:val="single" w:sz="4" w:space="0" w:color="auto"/>
              <w:right w:val="single" w:sz="4" w:space="0" w:color="auto"/>
            </w:tcBorders>
            <w:shd w:val="clear" w:color="auto" w:fill="auto"/>
            <w:vAlign w:val="center"/>
            <w:hideMark/>
          </w:tcPr>
          <w:p w:rsidR="00CE7101" w:rsidRPr="00A34D43" w:rsidRDefault="00CE7101"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PROTESE PARCIAL REMOVIVEL EM ACRILICO</w:t>
            </w:r>
          </w:p>
        </w:tc>
        <w:tc>
          <w:tcPr>
            <w:tcW w:w="707"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200</w:t>
            </w:r>
          </w:p>
        </w:tc>
        <w:tc>
          <w:tcPr>
            <w:tcW w:w="1128"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                     169,00 </w:t>
            </w:r>
          </w:p>
        </w:tc>
        <w:tc>
          <w:tcPr>
            <w:tcW w:w="1275" w:type="dxa"/>
            <w:tcBorders>
              <w:top w:val="nil"/>
              <w:left w:val="nil"/>
              <w:bottom w:val="single" w:sz="4" w:space="0" w:color="auto"/>
              <w:right w:val="single" w:sz="4" w:space="0" w:color="auto"/>
            </w:tcBorders>
            <w:shd w:val="clear" w:color="auto" w:fill="auto"/>
            <w:vAlign w:val="center"/>
            <w:hideMark/>
          </w:tcPr>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 xml:space="preserve">                             33.800,00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E7101" w:rsidRPr="00A34D43" w:rsidRDefault="00CE7101" w:rsidP="00D6142C">
            <w:pPr>
              <w:suppressAutoHyphens w:val="0"/>
              <w:jc w:val="center"/>
              <w:rPr>
                <w:rFonts w:ascii="Constantia" w:hAnsi="Constantia" w:cs="Arial"/>
                <w:sz w:val="20"/>
                <w:szCs w:val="20"/>
                <w:lang w:eastAsia="pt-BR"/>
              </w:rPr>
            </w:pPr>
          </w:p>
          <w:p w:rsidR="00D6142C" w:rsidRPr="00A34D43" w:rsidRDefault="00D6142C" w:rsidP="00D6142C">
            <w:pPr>
              <w:suppressAutoHyphens w:val="0"/>
              <w:jc w:val="center"/>
              <w:rPr>
                <w:rFonts w:ascii="Constantia" w:hAnsi="Constantia" w:cs="Arial"/>
                <w:sz w:val="20"/>
                <w:szCs w:val="20"/>
                <w:lang w:eastAsia="pt-BR"/>
              </w:rPr>
            </w:pPr>
            <w:r w:rsidRPr="00A34D43">
              <w:rPr>
                <w:rFonts w:ascii="Constantia" w:hAnsi="Constantia" w:cs="Arial"/>
                <w:sz w:val="20"/>
                <w:szCs w:val="20"/>
                <w:lang w:eastAsia="pt-BR"/>
              </w:rPr>
              <w:t>BRUNO ALVES NOGUEIRA DOS SANTOS - EIRELI - ME</w:t>
            </w:r>
          </w:p>
        </w:tc>
      </w:tr>
    </w:tbl>
    <w:p w:rsidR="00784778" w:rsidRPr="00A34D43" w:rsidRDefault="00784778" w:rsidP="00E25777">
      <w:pPr>
        <w:rPr>
          <w:rFonts w:ascii="Constantia" w:hAnsi="Constantia" w:cs="Arial"/>
          <w:b/>
          <w:i/>
        </w:rPr>
      </w:pPr>
    </w:p>
    <w:p w:rsidR="00E25777" w:rsidRPr="00A34D43" w:rsidRDefault="00654DD1" w:rsidP="00E25777">
      <w:pPr>
        <w:rPr>
          <w:rFonts w:ascii="Constantia" w:hAnsi="Constantia" w:cs="Arial"/>
          <w:b/>
          <w:i/>
        </w:rPr>
      </w:pPr>
      <w:r w:rsidRPr="00A34D43">
        <w:rPr>
          <w:rFonts w:ascii="Constantia" w:hAnsi="Constantia" w:cs="Arial"/>
          <w:b/>
          <w:i/>
        </w:rPr>
        <w:t xml:space="preserve">  </w:t>
      </w:r>
    </w:p>
    <w:p w:rsidR="00572186" w:rsidRPr="00A34D43" w:rsidRDefault="00572186" w:rsidP="00E25777">
      <w:pPr>
        <w:rPr>
          <w:rFonts w:ascii="Constantia" w:hAnsi="Constantia" w:cs="Arial"/>
          <w:b/>
          <w:i/>
        </w:rPr>
      </w:pPr>
    </w:p>
    <w:p w:rsidR="00572186" w:rsidRPr="00A34D43" w:rsidRDefault="00572186" w:rsidP="00E25777">
      <w:pPr>
        <w:rPr>
          <w:rFonts w:ascii="Constantia" w:hAnsi="Constantia" w:cs="Arial"/>
          <w:b/>
          <w:i/>
        </w:rPr>
      </w:pPr>
    </w:p>
    <w:p w:rsidR="00572186" w:rsidRPr="00022047" w:rsidRDefault="00572186" w:rsidP="00E25777">
      <w:pPr>
        <w:rPr>
          <w:rFonts w:ascii="Constantia" w:hAnsi="Constantia" w:cs="Arial"/>
          <w:b/>
          <w:i/>
        </w:rPr>
      </w:pPr>
    </w:p>
    <w:p w:rsidR="00572186" w:rsidRPr="00022047" w:rsidRDefault="00572186" w:rsidP="00E25777">
      <w:pPr>
        <w:rPr>
          <w:rFonts w:ascii="Constantia" w:hAnsi="Constantia" w:cs="Arial"/>
          <w:b/>
          <w:i/>
        </w:rPr>
      </w:pPr>
    </w:p>
    <w:p w:rsidR="00572186" w:rsidRPr="00022047" w:rsidRDefault="00572186" w:rsidP="00E25777">
      <w:pPr>
        <w:rPr>
          <w:rFonts w:ascii="Constantia" w:hAnsi="Constantia" w:cs="Arial"/>
          <w:b/>
          <w:i/>
        </w:rPr>
      </w:pPr>
    </w:p>
    <w:p w:rsidR="00572186" w:rsidRPr="00022047" w:rsidRDefault="00572186" w:rsidP="00E25777">
      <w:pPr>
        <w:rPr>
          <w:rFonts w:ascii="Constantia" w:hAnsi="Constantia" w:cs="Arial"/>
          <w:b/>
          <w:i/>
        </w:rPr>
      </w:pPr>
    </w:p>
    <w:tbl>
      <w:tblPr>
        <w:tblW w:w="14788" w:type="dxa"/>
        <w:tblLayout w:type="fixed"/>
        <w:tblCellMar>
          <w:left w:w="70" w:type="dxa"/>
          <w:right w:w="70" w:type="dxa"/>
        </w:tblCellMar>
        <w:tblLook w:val="0000"/>
      </w:tblPr>
      <w:tblGrid>
        <w:gridCol w:w="10135"/>
        <w:gridCol w:w="4653"/>
      </w:tblGrid>
      <w:tr w:rsidR="00E25777" w:rsidRPr="00022047" w:rsidTr="00E25777">
        <w:tc>
          <w:tcPr>
            <w:tcW w:w="10135" w:type="dxa"/>
          </w:tcPr>
          <w:p w:rsidR="00E25777" w:rsidRPr="00022047" w:rsidRDefault="00E25777" w:rsidP="00E25777">
            <w:pPr>
              <w:rPr>
                <w:rFonts w:ascii="Constantia" w:hAnsi="Constantia" w:cs="Arial"/>
                <w:b/>
                <w:i/>
                <w:sz w:val="20"/>
              </w:rPr>
            </w:pPr>
            <w:r w:rsidRPr="00022047">
              <w:rPr>
                <w:rFonts w:ascii="Constantia" w:hAnsi="Constantia" w:cs="Arial"/>
                <w:b/>
                <w:i/>
                <w:sz w:val="20"/>
              </w:rPr>
              <w:t xml:space="preserve">                Contratante:                                                                                                    </w:t>
            </w:r>
            <w:r w:rsidR="00654DD1" w:rsidRPr="00022047">
              <w:rPr>
                <w:rFonts w:ascii="Constantia" w:hAnsi="Constantia" w:cs="Arial"/>
                <w:b/>
                <w:i/>
                <w:sz w:val="20"/>
              </w:rPr>
              <w:t xml:space="preserve"> </w:t>
            </w:r>
            <w:r w:rsidRPr="00022047">
              <w:rPr>
                <w:rFonts w:ascii="Constantia" w:hAnsi="Constantia" w:cs="Arial"/>
                <w:b/>
                <w:i/>
                <w:sz w:val="20"/>
              </w:rPr>
              <w:t>Contratada:</w:t>
            </w:r>
          </w:p>
          <w:p w:rsidR="00E25777" w:rsidRPr="00022047" w:rsidRDefault="00E25777" w:rsidP="000602A9">
            <w:pPr>
              <w:tabs>
                <w:tab w:val="left" w:pos="6390"/>
              </w:tabs>
              <w:rPr>
                <w:rFonts w:ascii="Constantia" w:hAnsi="Constantia" w:cs="Arial"/>
                <w:b/>
                <w:i/>
                <w:sz w:val="20"/>
              </w:rPr>
            </w:pPr>
            <w:r w:rsidRPr="00022047">
              <w:rPr>
                <w:rFonts w:ascii="Constantia" w:hAnsi="Constantia" w:cs="Arial"/>
                <w:b/>
                <w:i/>
                <w:sz w:val="20"/>
              </w:rPr>
              <w:t xml:space="preserve">Município de Cornélio Procópio/PR                      </w:t>
            </w:r>
            <w:r w:rsidR="000602A9" w:rsidRPr="00022047">
              <w:rPr>
                <w:rFonts w:ascii="Constantia" w:hAnsi="Constantia" w:cs="Arial"/>
                <w:b/>
                <w:i/>
                <w:sz w:val="20"/>
              </w:rPr>
              <w:t xml:space="preserve">           </w:t>
            </w:r>
            <w:r w:rsidR="00654DD1" w:rsidRPr="00022047">
              <w:rPr>
                <w:rFonts w:ascii="Constantia" w:hAnsi="Constantia" w:cs="Arial"/>
                <w:b/>
                <w:i/>
                <w:sz w:val="20"/>
              </w:rPr>
              <w:t xml:space="preserve">        </w:t>
            </w:r>
            <w:r w:rsidR="00D6142C">
              <w:rPr>
                <w:rFonts w:ascii="Constantia" w:hAnsi="Constantia" w:cs="Arial"/>
                <w:b/>
                <w:i/>
                <w:sz w:val="20"/>
              </w:rPr>
              <w:t xml:space="preserve">Bruno Alves Nogueira dos Santos </w:t>
            </w:r>
            <w:proofErr w:type="spellStart"/>
            <w:r w:rsidR="00D6142C">
              <w:rPr>
                <w:rFonts w:ascii="Constantia" w:hAnsi="Constantia" w:cs="Arial"/>
                <w:b/>
                <w:i/>
                <w:sz w:val="20"/>
              </w:rPr>
              <w:t>Eireli-ME</w:t>
            </w:r>
            <w:proofErr w:type="spellEnd"/>
            <w:r w:rsidR="00754537" w:rsidRPr="00022047">
              <w:rPr>
                <w:rFonts w:ascii="Constantia" w:hAnsi="Constantia" w:cs="Arial"/>
                <w:b/>
                <w:i/>
                <w:sz w:val="20"/>
              </w:rPr>
              <w:t>.</w:t>
            </w:r>
          </w:p>
          <w:p w:rsidR="00E25777" w:rsidRPr="00022047" w:rsidRDefault="00E25777" w:rsidP="00E25777">
            <w:pPr>
              <w:rPr>
                <w:rFonts w:ascii="Constantia" w:hAnsi="Constantia" w:cs="Arial"/>
                <w:b/>
                <w:i/>
                <w:sz w:val="20"/>
              </w:rPr>
            </w:pPr>
            <w:r w:rsidRPr="00022047">
              <w:rPr>
                <w:rFonts w:ascii="Constantia" w:hAnsi="Constantia" w:cs="Arial"/>
                <w:b/>
                <w:i/>
                <w:sz w:val="20"/>
              </w:rPr>
              <w:t xml:space="preserve">                 (Licitador)                                                                                                         </w:t>
            </w:r>
            <w:r w:rsidR="00654DD1" w:rsidRPr="00022047">
              <w:rPr>
                <w:rFonts w:ascii="Constantia" w:hAnsi="Constantia" w:cs="Arial"/>
                <w:b/>
                <w:i/>
                <w:sz w:val="20"/>
              </w:rPr>
              <w:t xml:space="preserve"> </w:t>
            </w:r>
            <w:r w:rsidR="00D6142C">
              <w:rPr>
                <w:rFonts w:ascii="Constantia" w:hAnsi="Constantia" w:cs="Arial"/>
                <w:b/>
                <w:i/>
                <w:sz w:val="20"/>
              </w:rPr>
              <w:t xml:space="preserve"> </w:t>
            </w:r>
            <w:r w:rsidRPr="00022047">
              <w:rPr>
                <w:rFonts w:ascii="Constantia" w:hAnsi="Constantia" w:cs="Arial"/>
                <w:b/>
                <w:i/>
                <w:sz w:val="20"/>
              </w:rPr>
              <w:t xml:space="preserve">(Licitante)        </w:t>
            </w:r>
          </w:p>
          <w:p w:rsidR="00E25777" w:rsidRPr="00022047" w:rsidRDefault="00E25777" w:rsidP="00E25777">
            <w:pPr>
              <w:rPr>
                <w:rFonts w:ascii="Constantia" w:hAnsi="Constantia" w:cs="Arial"/>
                <w:b/>
                <w:i/>
                <w:sz w:val="20"/>
              </w:rPr>
            </w:pPr>
          </w:p>
          <w:p w:rsidR="00572186" w:rsidRPr="00022047" w:rsidRDefault="00572186" w:rsidP="00E25777">
            <w:pPr>
              <w:rPr>
                <w:rFonts w:ascii="Constantia" w:hAnsi="Constantia" w:cs="Arial"/>
                <w:b/>
                <w:i/>
                <w:sz w:val="20"/>
              </w:rPr>
            </w:pPr>
          </w:p>
          <w:p w:rsidR="00E25777" w:rsidRPr="00022047" w:rsidRDefault="00E25777" w:rsidP="00E25777">
            <w:pPr>
              <w:rPr>
                <w:rFonts w:ascii="Constantia" w:hAnsi="Constantia" w:cs="Arial"/>
                <w:b/>
                <w:i/>
                <w:sz w:val="20"/>
              </w:rPr>
            </w:pPr>
            <w:r w:rsidRPr="00022047">
              <w:rPr>
                <w:rFonts w:ascii="Constantia" w:hAnsi="Constantia" w:cs="Arial"/>
                <w:b/>
                <w:i/>
                <w:sz w:val="20"/>
              </w:rPr>
              <w:t xml:space="preserve">    </w:t>
            </w:r>
          </w:p>
          <w:p w:rsidR="00572186" w:rsidRPr="00022047" w:rsidRDefault="00572186" w:rsidP="00E25777">
            <w:pPr>
              <w:rPr>
                <w:rFonts w:ascii="Constantia" w:hAnsi="Constantia" w:cs="Arial"/>
                <w:b/>
                <w:i/>
                <w:sz w:val="20"/>
              </w:rPr>
            </w:pPr>
          </w:p>
          <w:p w:rsidR="00572186" w:rsidRPr="00022047" w:rsidRDefault="00572186" w:rsidP="00E25777">
            <w:pPr>
              <w:rPr>
                <w:rFonts w:ascii="Constantia" w:hAnsi="Constantia" w:cs="Arial"/>
                <w:b/>
                <w:i/>
                <w:sz w:val="20"/>
              </w:rPr>
            </w:pPr>
          </w:p>
          <w:p w:rsidR="00E25777" w:rsidRPr="00022047" w:rsidRDefault="00E25777" w:rsidP="00E25777">
            <w:pPr>
              <w:rPr>
                <w:rFonts w:ascii="Constantia" w:hAnsi="Constantia" w:cs="Arial"/>
                <w:b/>
                <w:i/>
                <w:sz w:val="20"/>
              </w:rPr>
            </w:pPr>
            <w:r w:rsidRPr="00022047">
              <w:rPr>
                <w:rFonts w:ascii="Constantia" w:hAnsi="Constantia" w:cs="Arial"/>
                <w:b/>
                <w:i/>
                <w:sz w:val="20"/>
              </w:rPr>
              <w:t xml:space="preserve">                                                                       </w:t>
            </w:r>
          </w:p>
          <w:p w:rsidR="00E25777" w:rsidRPr="00022047" w:rsidRDefault="00E25777" w:rsidP="00E25777">
            <w:pPr>
              <w:rPr>
                <w:rFonts w:ascii="Constantia" w:hAnsi="Constantia" w:cs="Arial"/>
                <w:b/>
                <w:i/>
                <w:sz w:val="20"/>
              </w:rPr>
            </w:pPr>
            <w:r w:rsidRPr="00022047">
              <w:rPr>
                <w:rFonts w:ascii="Constantia" w:hAnsi="Constantia" w:cs="Arial"/>
                <w:b/>
                <w:i/>
                <w:sz w:val="20"/>
              </w:rPr>
              <w:t xml:space="preserve">    Representante do Executivo:                                                               </w:t>
            </w:r>
            <w:r w:rsidR="00572186" w:rsidRPr="00022047">
              <w:rPr>
                <w:rFonts w:ascii="Constantia" w:hAnsi="Constantia" w:cs="Arial"/>
                <w:b/>
                <w:i/>
                <w:sz w:val="20"/>
              </w:rPr>
              <w:t xml:space="preserve">  </w:t>
            </w:r>
            <w:r w:rsidRPr="00022047">
              <w:rPr>
                <w:rFonts w:ascii="Constantia" w:hAnsi="Constantia" w:cs="Arial"/>
                <w:b/>
                <w:i/>
                <w:sz w:val="20"/>
              </w:rPr>
              <w:t xml:space="preserve"> </w:t>
            </w:r>
            <w:r w:rsidR="00D6142C">
              <w:rPr>
                <w:rFonts w:ascii="Constantia" w:hAnsi="Constantia" w:cs="Arial"/>
                <w:b/>
                <w:i/>
                <w:sz w:val="20"/>
              </w:rPr>
              <w:t xml:space="preserve">  </w:t>
            </w:r>
            <w:r w:rsidRPr="00022047">
              <w:rPr>
                <w:rFonts w:ascii="Constantia" w:hAnsi="Constantia" w:cs="Arial"/>
                <w:b/>
                <w:i/>
                <w:sz w:val="20"/>
              </w:rPr>
              <w:t xml:space="preserve">Representante da Contratada:                              </w:t>
            </w:r>
          </w:p>
          <w:p w:rsidR="00E25777" w:rsidRPr="00022047" w:rsidRDefault="00E25777" w:rsidP="00E25777">
            <w:pPr>
              <w:rPr>
                <w:rFonts w:ascii="Constantia" w:hAnsi="Constantia" w:cs="Arial"/>
                <w:b/>
                <w:i/>
                <w:sz w:val="20"/>
              </w:rPr>
            </w:pPr>
            <w:r w:rsidRPr="00022047">
              <w:rPr>
                <w:rFonts w:ascii="Constantia" w:hAnsi="Constantia" w:cs="Arial"/>
                <w:b/>
                <w:i/>
                <w:sz w:val="20"/>
              </w:rPr>
              <w:t xml:space="preserve">            Aurora </w:t>
            </w:r>
            <w:proofErr w:type="spellStart"/>
            <w:r w:rsidRPr="00022047">
              <w:rPr>
                <w:rFonts w:ascii="Constantia" w:hAnsi="Constantia" w:cs="Arial"/>
                <w:b/>
                <w:i/>
                <w:sz w:val="20"/>
              </w:rPr>
              <w:t>Fumie</w:t>
            </w:r>
            <w:proofErr w:type="spellEnd"/>
            <w:r w:rsidRPr="00022047">
              <w:rPr>
                <w:rFonts w:ascii="Constantia" w:hAnsi="Constantia" w:cs="Arial"/>
                <w:b/>
                <w:i/>
                <w:sz w:val="20"/>
              </w:rPr>
              <w:t xml:space="preserve"> </w:t>
            </w:r>
            <w:proofErr w:type="spellStart"/>
            <w:r w:rsidRPr="00022047">
              <w:rPr>
                <w:rFonts w:ascii="Constantia" w:hAnsi="Constantia" w:cs="Arial"/>
                <w:b/>
                <w:i/>
                <w:sz w:val="20"/>
              </w:rPr>
              <w:t>Doi</w:t>
            </w:r>
            <w:proofErr w:type="spellEnd"/>
            <w:r w:rsidRPr="00022047">
              <w:rPr>
                <w:rFonts w:ascii="Constantia" w:hAnsi="Constantia" w:cs="Arial"/>
                <w:b/>
                <w:i/>
                <w:sz w:val="20"/>
              </w:rPr>
              <w:t xml:space="preserve">                                                                  </w:t>
            </w:r>
            <w:r w:rsidR="00572186" w:rsidRPr="00022047">
              <w:rPr>
                <w:rFonts w:ascii="Constantia" w:hAnsi="Constantia" w:cs="Arial"/>
                <w:b/>
                <w:i/>
                <w:sz w:val="20"/>
              </w:rPr>
              <w:t xml:space="preserve">          </w:t>
            </w:r>
            <w:r w:rsidR="00D6142C">
              <w:rPr>
                <w:rFonts w:ascii="Constantia" w:hAnsi="Constantia" w:cs="Arial"/>
                <w:b/>
                <w:i/>
                <w:sz w:val="20"/>
              </w:rPr>
              <w:t xml:space="preserve">  </w:t>
            </w:r>
            <w:r w:rsidR="00572186" w:rsidRPr="00022047">
              <w:rPr>
                <w:rFonts w:ascii="Constantia" w:hAnsi="Constantia" w:cs="Arial"/>
                <w:b/>
                <w:i/>
                <w:sz w:val="20"/>
              </w:rPr>
              <w:t xml:space="preserve"> </w:t>
            </w:r>
            <w:r w:rsidR="00D6142C" w:rsidRPr="00D6142C">
              <w:rPr>
                <w:rFonts w:ascii="Constantia" w:hAnsi="Constantia" w:cs="Arial"/>
                <w:b/>
                <w:i/>
                <w:sz w:val="20"/>
              </w:rPr>
              <w:t>Bruno Alves Nogueira dos Santos</w:t>
            </w:r>
          </w:p>
          <w:p w:rsidR="00E25777" w:rsidRPr="00022047" w:rsidRDefault="00E25777" w:rsidP="00E25777">
            <w:pPr>
              <w:rPr>
                <w:rFonts w:ascii="Constantia" w:hAnsi="Constantia" w:cs="Arial"/>
                <w:b/>
                <w:i/>
                <w:sz w:val="20"/>
              </w:rPr>
            </w:pPr>
            <w:r w:rsidRPr="00022047">
              <w:rPr>
                <w:rFonts w:ascii="Constantia" w:hAnsi="Constantia" w:cs="Arial"/>
                <w:b/>
                <w:i/>
                <w:sz w:val="20"/>
              </w:rPr>
              <w:t xml:space="preserve">                 (Prefeita)                                                                                         </w:t>
            </w:r>
            <w:r w:rsidR="009F73EF" w:rsidRPr="00022047">
              <w:rPr>
                <w:rFonts w:ascii="Constantia" w:hAnsi="Constantia" w:cs="Arial"/>
                <w:b/>
                <w:i/>
                <w:sz w:val="20"/>
              </w:rPr>
              <w:t xml:space="preserve">           </w:t>
            </w:r>
            <w:r w:rsidR="00654DD1" w:rsidRPr="00022047">
              <w:rPr>
                <w:rFonts w:ascii="Constantia" w:hAnsi="Constantia" w:cs="Arial"/>
                <w:b/>
                <w:i/>
                <w:sz w:val="20"/>
              </w:rPr>
              <w:t xml:space="preserve">  </w:t>
            </w:r>
            <w:r w:rsidR="00572186" w:rsidRPr="00022047">
              <w:rPr>
                <w:rFonts w:ascii="Constantia" w:hAnsi="Constantia" w:cs="Arial"/>
                <w:b/>
                <w:i/>
                <w:sz w:val="20"/>
              </w:rPr>
              <w:t xml:space="preserve">   </w:t>
            </w:r>
            <w:r w:rsidR="00D6142C">
              <w:rPr>
                <w:rFonts w:ascii="Constantia" w:hAnsi="Constantia" w:cs="Arial"/>
                <w:b/>
                <w:i/>
                <w:sz w:val="20"/>
              </w:rPr>
              <w:t xml:space="preserve"> </w:t>
            </w:r>
            <w:r w:rsidR="00572186" w:rsidRPr="00022047">
              <w:rPr>
                <w:rFonts w:ascii="Constantia" w:hAnsi="Constantia" w:cs="Arial"/>
                <w:b/>
                <w:i/>
                <w:sz w:val="20"/>
              </w:rPr>
              <w:t xml:space="preserve"> </w:t>
            </w:r>
            <w:r w:rsidR="00654DD1" w:rsidRPr="00022047">
              <w:rPr>
                <w:rFonts w:ascii="Constantia" w:hAnsi="Constantia" w:cs="Arial"/>
                <w:b/>
                <w:i/>
                <w:sz w:val="20"/>
              </w:rPr>
              <w:t xml:space="preserve"> </w:t>
            </w:r>
            <w:r w:rsidR="00A34D43">
              <w:rPr>
                <w:rFonts w:ascii="Constantia" w:hAnsi="Constantia" w:cs="Arial"/>
                <w:b/>
                <w:i/>
                <w:sz w:val="20"/>
              </w:rPr>
              <w:t>(Proprietário)</w:t>
            </w:r>
          </w:p>
          <w:p w:rsidR="00E25777" w:rsidRPr="00022047" w:rsidRDefault="00572186" w:rsidP="00E25777">
            <w:pPr>
              <w:rPr>
                <w:rFonts w:ascii="Constantia" w:hAnsi="Constantia" w:cs="Arial"/>
                <w:b/>
                <w:i/>
                <w:sz w:val="20"/>
              </w:rPr>
            </w:pPr>
            <w:r w:rsidRPr="00022047">
              <w:rPr>
                <w:rFonts w:ascii="Constantia" w:hAnsi="Constantia" w:cs="Arial"/>
                <w:b/>
                <w:i/>
                <w:sz w:val="20"/>
              </w:rPr>
              <w:t xml:space="preserve"> </w:t>
            </w:r>
          </w:p>
          <w:p w:rsidR="00AE11E3" w:rsidRPr="00022047" w:rsidRDefault="00AE11E3" w:rsidP="00E25777">
            <w:pPr>
              <w:rPr>
                <w:rFonts w:ascii="Constantia" w:hAnsi="Constantia" w:cs="Arial"/>
                <w:b/>
                <w:i/>
                <w:sz w:val="20"/>
              </w:rPr>
            </w:pPr>
          </w:p>
          <w:p w:rsidR="00572186" w:rsidRPr="00022047" w:rsidRDefault="00572186" w:rsidP="00E25777">
            <w:pPr>
              <w:rPr>
                <w:rFonts w:ascii="Constantia" w:hAnsi="Constantia" w:cs="Arial"/>
                <w:b/>
                <w:i/>
                <w:sz w:val="20"/>
              </w:rPr>
            </w:pPr>
          </w:p>
          <w:p w:rsidR="00572186" w:rsidRPr="00022047" w:rsidRDefault="00572186" w:rsidP="00E25777">
            <w:pPr>
              <w:rPr>
                <w:rFonts w:ascii="Constantia" w:hAnsi="Constantia" w:cs="Arial"/>
                <w:b/>
                <w:i/>
                <w:sz w:val="20"/>
              </w:rPr>
            </w:pPr>
          </w:p>
          <w:p w:rsidR="00AE11E3" w:rsidRPr="00022047" w:rsidRDefault="00AE11E3" w:rsidP="00E25777">
            <w:pPr>
              <w:rPr>
                <w:rFonts w:ascii="Constantia" w:hAnsi="Constantia" w:cs="Arial"/>
                <w:b/>
                <w:i/>
                <w:sz w:val="20"/>
              </w:rPr>
            </w:pPr>
          </w:p>
          <w:p w:rsidR="00E25777" w:rsidRPr="00022047" w:rsidRDefault="00E25777" w:rsidP="00E25777">
            <w:pPr>
              <w:rPr>
                <w:rFonts w:ascii="Constantia" w:hAnsi="Constantia" w:cs="Arial"/>
                <w:b/>
                <w:i/>
                <w:sz w:val="20"/>
              </w:rPr>
            </w:pPr>
            <w:r w:rsidRPr="00022047">
              <w:rPr>
                <w:rFonts w:ascii="Constantia" w:hAnsi="Constantia" w:cs="Arial"/>
                <w:b/>
                <w:i/>
                <w:sz w:val="20"/>
              </w:rPr>
              <w:t xml:space="preserve">             </w:t>
            </w:r>
            <w:r w:rsidR="00572186" w:rsidRPr="00022047">
              <w:rPr>
                <w:rFonts w:ascii="Constantia" w:hAnsi="Constantia" w:cs="Arial"/>
                <w:b/>
                <w:i/>
                <w:sz w:val="20"/>
              </w:rPr>
              <w:t xml:space="preserve"> </w:t>
            </w:r>
            <w:r w:rsidRPr="00022047">
              <w:rPr>
                <w:rFonts w:ascii="Constantia" w:hAnsi="Constantia" w:cs="Arial"/>
                <w:b/>
                <w:i/>
                <w:sz w:val="20"/>
              </w:rPr>
              <w:t xml:space="preserve"> Testemunha (1)                                                                                           </w:t>
            </w:r>
            <w:r w:rsidR="00572186" w:rsidRPr="00022047">
              <w:rPr>
                <w:rFonts w:ascii="Constantia" w:hAnsi="Constantia" w:cs="Arial"/>
                <w:b/>
                <w:i/>
                <w:sz w:val="20"/>
              </w:rPr>
              <w:t xml:space="preserve">   </w:t>
            </w:r>
            <w:r w:rsidRPr="00022047">
              <w:rPr>
                <w:rFonts w:ascii="Constantia" w:hAnsi="Constantia" w:cs="Arial"/>
                <w:b/>
                <w:i/>
                <w:sz w:val="20"/>
              </w:rPr>
              <w:t xml:space="preserve">  </w:t>
            </w:r>
            <w:r w:rsidR="00D6142C">
              <w:rPr>
                <w:rFonts w:ascii="Constantia" w:hAnsi="Constantia" w:cs="Arial"/>
                <w:b/>
                <w:i/>
                <w:sz w:val="20"/>
              </w:rPr>
              <w:t xml:space="preserve">  </w:t>
            </w:r>
            <w:r w:rsidR="00654DD1" w:rsidRPr="00022047">
              <w:rPr>
                <w:rFonts w:ascii="Constantia" w:hAnsi="Constantia" w:cs="Arial"/>
                <w:b/>
                <w:i/>
                <w:sz w:val="20"/>
              </w:rPr>
              <w:t xml:space="preserve"> </w:t>
            </w:r>
            <w:r w:rsidRPr="00022047">
              <w:rPr>
                <w:rFonts w:ascii="Constantia" w:hAnsi="Constantia" w:cs="Arial"/>
                <w:b/>
                <w:i/>
                <w:sz w:val="20"/>
              </w:rPr>
              <w:t>Testemunha (2)</w:t>
            </w:r>
          </w:p>
        </w:tc>
        <w:tc>
          <w:tcPr>
            <w:tcW w:w="4653" w:type="dxa"/>
          </w:tcPr>
          <w:p w:rsidR="00E25777" w:rsidRPr="00022047" w:rsidRDefault="00E25777" w:rsidP="00E25777">
            <w:pPr>
              <w:jc w:val="center"/>
              <w:rPr>
                <w:rFonts w:ascii="Constantia" w:hAnsi="Constantia" w:cs="Arial"/>
                <w:b/>
                <w:i/>
                <w:sz w:val="20"/>
              </w:rPr>
            </w:pPr>
            <w:r w:rsidRPr="00022047">
              <w:rPr>
                <w:rFonts w:ascii="Constantia" w:hAnsi="Constantia" w:cs="Arial"/>
                <w:b/>
                <w:i/>
                <w:sz w:val="20"/>
              </w:rPr>
              <w:t xml:space="preserve">  </w:t>
            </w:r>
          </w:p>
          <w:p w:rsidR="00E25777" w:rsidRPr="00022047" w:rsidRDefault="00E25777" w:rsidP="00E25777">
            <w:pPr>
              <w:rPr>
                <w:rFonts w:ascii="Constantia" w:hAnsi="Constantia" w:cs="Arial"/>
                <w:b/>
                <w:i/>
                <w:sz w:val="20"/>
              </w:rPr>
            </w:pPr>
          </w:p>
          <w:p w:rsidR="00E25777" w:rsidRPr="00022047" w:rsidRDefault="00E25777" w:rsidP="00E25777">
            <w:pPr>
              <w:rPr>
                <w:rFonts w:ascii="Constantia" w:hAnsi="Constantia" w:cs="Arial"/>
                <w:b/>
                <w:i/>
                <w:sz w:val="20"/>
              </w:rPr>
            </w:pPr>
          </w:p>
          <w:p w:rsidR="00E25777" w:rsidRPr="00022047" w:rsidRDefault="00E25777" w:rsidP="00E25777">
            <w:pPr>
              <w:rPr>
                <w:rFonts w:ascii="Constantia" w:hAnsi="Constantia" w:cs="Arial"/>
                <w:b/>
                <w:i/>
                <w:sz w:val="20"/>
              </w:rPr>
            </w:pPr>
          </w:p>
          <w:p w:rsidR="00E25777" w:rsidRPr="00022047" w:rsidRDefault="00E25777" w:rsidP="00E25777">
            <w:pPr>
              <w:rPr>
                <w:rFonts w:ascii="Constantia" w:hAnsi="Constantia" w:cs="Arial"/>
                <w:b/>
                <w:i/>
                <w:sz w:val="20"/>
              </w:rPr>
            </w:pPr>
          </w:p>
          <w:p w:rsidR="00E25777" w:rsidRPr="00022047" w:rsidRDefault="00E25777" w:rsidP="00E25777">
            <w:pPr>
              <w:rPr>
                <w:rFonts w:ascii="Constantia" w:hAnsi="Constantia" w:cs="Arial"/>
                <w:b/>
                <w:i/>
                <w:sz w:val="20"/>
              </w:rPr>
            </w:pPr>
          </w:p>
          <w:p w:rsidR="00E25777" w:rsidRPr="00022047" w:rsidRDefault="00E25777" w:rsidP="00E25777">
            <w:pPr>
              <w:rPr>
                <w:rFonts w:ascii="Constantia" w:hAnsi="Constantia" w:cs="Arial"/>
                <w:b/>
                <w:i/>
                <w:sz w:val="20"/>
              </w:rPr>
            </w:pPr>
          </w:p>
          <w:p w:rsidR="00E25777" w:rsidRPr="00022047" w:rsidRDefault="00E25777" w:rsidP="00E25777">
            <w:pPr>
              <w:rPr>
                <w:rFonts w:ascii="Constantia" w:hAnsi="Constantia" w:cs="Arial"/>
                <w:b/>
                <w:i/>
                <w:sz w:val="20"/>
              </w:rPr>
            </w:pPr>
          </w:p>
          <w:p w:rsidR="00E25777" w:rsidRPr="00022047" w:rsidRDefault="00E25777" w:rsidP="00E25777">
            <w:pPr>
              <w:rPr>
                <w:rFonts w:ascii="Constantia" w:hAnsi="Constantia" w:cs="Arial"/>
                <w:b/>
                <w:i/>
                <w:sz w:val="20"/>
              </w:rPr>
            </w:pPr>
          </w:p>
        </w:tc>
      </w:tr>
    </w:tbl>
    <w:p w:rsidR="00950357" w:rsidRPr="008F3B8E" w:rsidRDefault="00950357" w:rsidP="001B5D00">
      <w:pPr>
        <w:pStyle w:val="Ttulo1"/>
        <w:rPr>
          <w:rFonts w:ascii="Constantia" w:hAnsi="Constantia"/>
          <w:b w:val="0"/>
          <w:szCs w:val="20"/>
        </w:rPr>
      </w:pPr>
    </w:p>
    <w:sectPr w:rsidR="00950357" w:rsidRPr="008F3B8E" w:rsidSect="00C3118E">
      <w:footerReference w:type="default" r:id="rId9"/>
      <w:type w:val="continuous"/>
      <w:pgSz w:w="11906" w:h="16838" w:code="9"/>
      <w:pgMar w:top="454" w:right="127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2C" w:rsidRDefault="00D6142C" w:rsidP="00360914">
      <w:r>
        <w:separator/>
      </w:r>
    </w:p>
  </w:endnote>
  <w:endnote w:type="continuationSeparator" w:id="0">
    <w:p w:rsidR="00D6142C" w:rsidRDefault="00D6142C" w:rsidP="00360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Bol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2C" w:rsidRPr="009909CC" w:rsidRDefault="00D6142C">
    <w:pPr>
      <w:pStyle w:val="Rodap"/>
      <w:jc w:val="right"/>
      <w:rPr>
        <w:rFonts w:ascii="Constantia" w:hAnsi="Constantia"/>
        <w:i/>
        <w:sz w:val="20"/>
        <w:szCs w:val="20"/>
      </w:rPr>
    </w:pPr>
    <w:r w:rsidRPr="009909CC">
      <w:rPr>
        <w:rFonts w:ascii="Constantia" w:hAnsi="Constantia"/>
        <w:i/>
        <w:sz w:val="20"/>
        <w:szCs w:val="20"/>
      </w:rPr>
      <w:t>Pág.</w:t>
    </w:r>
    <w:r w:rsidRPr="009909CC">
      <w:rPr>
        <w:rFonts w:ascii="Constantia" w:hAnsi="Constantia"/>
        <w:i/>
        <w:sz w:val="20"/>
        <w:szCs w:val="20"/>
      </w:rPr>
      <w:fldChar w:fldCharType="begin"/>
    </w:r>
    <w:r w:rsidRPr="009909CC">
      <w:rPr>
        <w:rFonts w:ascii="Constantia" w:hAnsi="Constantia"/>
        <w:i/>
        <w:sz w:val="20"/>
        <w:szCs w:val="20"/>
      </w:rPr>
      <w:instrText xml:space="preserve"> PAGE   \* MERGEFORMAT </w:instrText>
    </w:r>
    <w:r w:rsidRPr="009909CC">
      <w:rPr>
        <w:rFonts w:ascii="Constantia" w:hAnsi="Constantia"/>
        <w:i/>
        <w:sz w:val="20"/>
        <w:szCs w:val="20"/>
      </w:rPr>
      <w:fldChar w:fldCharType="separate"/>
    </w:r>
    <w:r w:rsidR="00A34D43">
      <w:rPr>
        <w:rFonts w:ascii="Constantia" w:hAnsi="Constantia"/>
        <w:i/>
        <w:noProof/>
        <w:sz w:val="20"/>
        <w:szCs w:val="20"/>
      </w:rPr>
      <w:t>5</w:t>
    </w:r>
    <w:r w:rsidRPr="009909CC">
      <w:rPr>
        <w:rFonts w:ascii="Constantia" w:hAnsi="Constantia"/>
        <w:i/>
        <w:noProof/>
        <w:sz w:val="20"/>
        <w:szCs w:val="20"/>
      </w:rPr>
      <w:fldChar w:fldCharType="end"/>
    </w:r>
  </w:p>
  <w:p w:rsidR="00D6142C" w:rsidRDefault="00D614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2C" w:rsidRDefault="00D6142C" w:rsidP="00360914">
      <w:r>
        <w:separator/>
      </w:r>
    </w:p>
  </w:footnote>
  <w:footnote w:type="continuationSeparator" w:id="0">
    <w:p w:rsidR="00D6142C" w:rsidRDefault="00D6142C" w:rsidP="00360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6497"/>
    <w:multiLevelType w:val="hybridMultilevel"/>
    <w:tmpl w:val="BD18EB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6935B3C"/>
    <w:multiLevelType w:val="multilevel"/>
    <w:tmpl w:val="87DED652"/>
    <w:lvl w:ilvl="0">
      <w:start w:val="9"/>
      <w:numFmt w:val="decimal"/>
      <w:pStyle w:val="Tpico"/>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2061BC5"/>
    <w:multiLevelType w:val="hybridMultilevel"/>
    <w:tmpl w:val="547A4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C24CD3"/>
    <w:multiLevelType w:val="multilevel"/>
    <w:tmpl w:val="27EAA1F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9C35C76"/>
    <w:multiLevelType w:val="multilevel"/>
    <w:tmpl w:val="AA1EE9C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5ECD167A"/>
    <w:multiLevelType w:val="hybridMultilevel"/>
    <w:tmpl w:val="BD5C1C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FC4BDF"/>
    <w:multiLevelType w:val="hybridMultilevel"/>
    <w:tmpl w:val="D7580B6C"/>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798117ED"/>
    <w:multiLevelType w:val="multilevel"/>
    <w:tmpl w:val="27B6E54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B4A210F"/>
    <w:multiLevelType w:val="hybridMultilevel"/>
    <w:tmpl w:val="76F65A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8"/>
  </w:num>
  <w:num w:numId="8">
    <w:abstractNumId w:val="6"/>
  </w:num>
  <w:num w:numId="9">
    <w:abstractNumId w:val="0"/>
  </w:num>
  <w:num w:numId="10">
    <w:abstractNumId w:val="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footnotePr>
    <w:footnote w:id="-1"/>
    <w:footnote w:id="0"/>
  </w:footnotePr>
  <w:endnotePr>
    <w:endnote w:id="-1"/>
    <w:endnote w:id="0"/>
  </w:endnotePr>
  <w:compat/>
  <w:rsids>
    <w:rsidRoot w:val="00194CA0"/>
    <w:rsid w:val="0000058C"/>
    <w:rsid w:val="00002371"/>
    <w:rsid w:val="00004378"/>
    <w:rsid w:val="000057DC"/>
    <w:rsid w:val="000061E3"/>
    <w:rsid w:val="000111F3"/>
    <w:rsid w:val="00012288"/>
    <w:rsid w:val="000122E2"/>
    <w:rsid w:val="00012368"/>
    <w:rsid w:val="0001513F"/>
    <w:rsid w:val="00015449"/>
    <w:rsid w:val="000158EC"/>
    <w:rsid w:val="00020197"/>
    <w:rsid w:val="00020E02"/>
    <w:rsid w:val="00021166"/>
    <w:rsid w:val="00021CC0"/>
    <w:rsid w:val="00022047"/>
    <w:rsid w:val="00022494"/>
    <w:rsid w:val="00024E62"/>
    <w:rsid w:val="0002714C"/>
    <w:rsid w:val="00027887"/>
    <w:rsid w:val="00030D71"/>
    <w:rsid w:val="0003276D"/>
    <w:rsid w:val="00036E53"/>
    <w:rsid w:val="00037D0B"/>
    <w:rsid w:val="00040E25"/>
    <w:rsid w:val="0004163A"/>
    <w:rsid w:val="00041A23"/>
    <w:rsid w:val="00041B84"/>
    <w:rsid w:val="00044E19"/>
    <w:rsid w:val="00047877"/>
    <w:rsid w:val="0005067D"/>
    <w:rsid w:val="00054C37"/>
    <w:rsid w:val="00055670"/>
    <w:rsid w:val="00056EF1"/>
    <w:rsid w:val="000602A9"/>
    <w:rsid w:val="00061E97"/>
    <w:rsid w:val="00063D7B"/>
    <w:rsid w:val="00064D04"/>
    <w:rsid w:val="00065357"/>
    <w:rsid w:val="00067568"/>
    <w:rsid w:val="000707DF"/>
    <w:rsid w:val="00070FC4"/>
    <w:rsid w:val="000715AF"/>
    <w:rsid w:val="0007244D"/>
    <w:rsid w:val="000730B5"/>
    <w:rsid w:val="00073F1F"/>
    <w:rsid w:val="0007608C"/>
    <w:rsid w:val="000764E7"/>
    <w:rsid w:val="000848B1"/>
    <w:rsid w:val="00085272"/>
    <w:rsid w:val="000857CA"/>
    <w:rsid w:val="00086E3B"/>
    <w:rsid w:val="00092203"/>
    <w:rsid w:val="0009363C"/>
    <w:rsid w:val="00096ABE"/>
    <w:rsid w:val="000A24F1"/>
    <w:rsid w:val="000A2D42"/>
    <w:rsid w:val="000A5584"/>
    <w:rsid w:val="000A60CC"/>
    <w:rsid w:val="000A798E"/>
    <w:rsid w:val="000B1F0A"/>
    <w:rsid w:val="000B22C1"/>
    <w:rsid w:val="000B31EE"/>
    <w:rsid w:val="000B49AF"/>
    <w:rsid w:val="000B5B7A"/>
    <w:rsid w:val="000B5FB6"/>
    <w:rsid w:val="000B6135"/>
    <w:rsid w:val="000B673A"/>
    <w:rsid w:val="000B794F"/>
    <w:rsid w:val="000C14C0"/>
    <w:rsid w:val="000C2910"/>
    <w:rsid w:val="000C71D9"/>
    <w:rsid w:val="000C732D"/>
    <w:rsid w:val="000D05BB"/>
    <w:rsid w:val="000D0BCF"/>
    <w:rsid w:val="000E1140"/>
    <w:rsid w:val="000E196F"/>
    <w:rsid w:val="000E36AE"/>
    <w:rsid w:val="000E50C2"/>
    <w:rsid w:val="000E62E4"/>
    <w:rsid w:val="000E7C85"/>
    <w:rsid w:val="000E7E10"/>
    <w:rsid w:val="000F0E9A"/>
    <w:rsid w:val="000F3543"/>
    <w:rsid w:val="000F75CA"/>
    <w:rsid w:val="00102016"/>
    <w:rsid w:val="00110719"/>
    <w:rsid w:val="00110868"/>
    <w:rsid w:val="00110E48"/>
    <w:rsid w:val="0011110D"/>
    <w:rsid w:val="00111BE5"/>
    <w:rsid w:val="001138C1"/>
    <w:rsid w:val="00113E35"/>
    <w:rsid w:val="001146F3"/>
    <w:rsid w:val="00114870"/>
    <w:rsid w:val="00114F98"/>
    <w:rsid w:val="00116A78"/>
    <w:rsid w:val="00116D67"/>
    <w:rsid w:val="00117949"/>
    <w:rsid w:val="00117D39"/>
    <w:rsid w:val="00121100"/>
    <w:rsid w:val="00122BA5"/>
    <w:rsid w:val="00123668"/>
    <w:rsid w:val="00123A13"/>
    <w:rsid w:val="001243C3"/>
    <w:rsid w:val="00125302"/>
    <w:rsid w:val="0012585A"/>
    <w:rsid w:val="001261A3"/>
    <w:rsid w:val="00126585"/>
    <w:rsid w:val="001267A5"/>
    <w:rsid w:val="001275BA"/>
    <w:rsid w:val="00131B44"/>
    <w:rsid w:val="00131BDC"/>
    <w:rsid w:val="00132DCE"/>
    <w:rsid w:val="0013306E"/>
    <w:rsid w:val="00133887"/>
    <w:rsid w:val="00133CCE"/>
    <w:rsid w:val="00134AC1"/>
    <w:rsid w:val="00135876"/>
    <w:rsid w:val="00136249"/>
    <w:rsid w:val="0013734B"/>
    <w:rsid w:val="00137DD1"/>
    <w:rsid w:val="0014016B"/>
    <w:rsid w:val="0014054E"/>
    <w:rsid w:val="00141624"/>
    <w:rsid w:val="001418E9"/>
    <w:rsid w:val="00141928"/>
    <w:rsid w:val="00141C3D"/>
    <w:rsid w:val="001426BB"/>
    <w:rsid w:val="00144DFC"/>
    <w:rsid w:val="00144E6B"/>
    <w:rsid w:val="00150ADB"/>
    <w:rsid w:val="00153B72"/>
    <w:rsid w:val="00155E03"/>
    <w:rsid w:val="00156075"/>
    <w:rsid w:val="00157640"/>
    <w:rsid w:val="0016188F"/>
    <w:rsid w:val="00162E16"/>
    <w:rsid w:val="0016380A"/>
    <w:rsid w:val="00164DA7"/>
    <w:rsid w:val="00164FAB"/>
    <w:rsid w:val="001657A1"/>
    <w:rsid w:val="001657D0"/>
    <w:rsid w:val="001711DC"/>
    <w:rsid w:val="0017165B"/>
    <w:rsid w:val="00171814"/>
    <w:rsid w:val="00175BCB"/>
    <w:rsid w:val="001764DA"/>
    <w:rsid w:val="00176709"/>
    <w:rsid w:val="001779F3"/>
    <w:rsid w:val="00180369"/>
    <w:rsid w:val="001806A3"/>
    <w:rsid w:val="001810FE"/>
    <w:rsid w:val="001815CB"/>
    <w:rsid w:val="0018337F"/>
    <w:rsid w:val="00183430"/>
    <w:rsid w:val="00183D09"/>
    <w:rsid w:val="00187197"/>
    <w:rsid w:val="00187A54"/>
    <w:rsid w:val="00190C0A"/>
    <w:rsid w:val="00192574"/>
    <w:rsid w:val="00193770"/>
    <w:rsid w:val="00194CA0"/>
    <w:rsid w:val="0019578B"/>
    <w:rsid w:val="00197F87"/>
    <w:rsid w:val="001A12D9"/>
    <w:rsid w:val="001A14D6"/>
    <w:rsid w:val="001A15CF"/>
    <w:rsid w:val="001A42DE"/>
    <w:rsid w:val="001A47A1"/>
    <w:rsid w:val="001A4CAA"/>
    <w:rsid w:val="001A5A6D"/>
    <w:rsid w:val="001B01E3"/>
    <w:rsid w:val="001B3864"/>
    <w:rsid w:val="001B5D00"/>
    <w:rsid w:val="001B5D5D"/>
    <w:rsid w:val="001B5FC1"/>
    <w:rsid w:val="001B7120"/>
    <w:rsid w:val="001B7783"/>
    <w:rsid w:val="001C1578"/>
    <w:rsid w:val="001C17C5"/>
    <w:rsid w:val="001C3309"/>
    <w:rsid w:val="001D196D"/>
    <w:rsid w:val="001D1E88"/>
    <w:rsid w:val="001D224F"/>
    <w:rsid w:val="001D387C"/>
    <w:rsid w:val="001D3AD4"/>
    <w:rsid w:val="001D4A08"/>
    <w:rsid w:val="001D4A5D"/>
    <w:rsid w:val="001D53F7"/>
    <w:rsid w:val="001D5AED"/>
    <w:rsid w:val="001D5B81"/>
    <w:rsid w:val="001D60F9"/>
    <w:rsid w:val="001D6A1F"/>
    <w:rsid w:val="001E01BF"/>
    <w:rsid w:val="001E05F1"/>
    <w:rsid w:val="001E0DC5"/>
    <w:rsid w:val="001E0F16"/>
    <w:rsid w:val="001E23D9"/>
    <w:rsid w:val="001E23DF"/>
    <w:rsid w:val="001E2832"/>
    <w:rsid w:val="001E2872"/>
    <w:rsid w:val="001E31A5"/>
    <w:rsid w:val="001E36B1"/>
    <w:rsid w:val="001E4169"/>
    <w:rsid w:val="001E496B"/>
    <w:rsid w:val="001E68D1"/>
    <w:rsid w:val="001F1A0E"/>
    <w:rsid w:val="001F1D21"/>
    <w:rsid w:val="001F3F7A"/>
    <w:rsid w:val="001F68CF"/>
    <w:rsid w:val="001F6D8D"/>
    <w:rsid w:val="002004FD"/>
    <w:rsid w:val="002010E0"/>
    <w:rsid w:val="002033BC"/>
    <w:rsid w:val="00203C23"/>
    <w:rsid w:val="00203D06"/>
    <w:rsid w:val="00203D4C"/>
    <w:rsid w:val="00206943"/>
    <w:rsid w:val="00207328"/>
    <w:rsid w:val="00210B99"/>
    <w:rsid w:val="00210ECC"/>
    <w:rsid w:val="002118E9"/>
    <w:rsid w:val="00214747"/>
    <w:rsid w:val="0021547F"/>
    <w:rsid w:val="00221134"/>
    <w:rsid w:val="00222615"/>
    <w:rsid w:val="00222E20"/>
    <w:rsid w:val="00224C15"/>
    <w:rsid w:val="00225747"/>
    <w:rsid w:val="00225782"/>
    <w:rsid w:val="00230BEA"/>
    <w:rsid w:val="00231545"/>
    <w:rsid w:val="002364AF"/>
    <w:rsid w:val="00237221"/>
    <w:rsid w:val="0023790F"/>
    <w:rsid w:val="002424E0"/>
    <w:rsid w:val="00242806"/>
    <w:rsid w:val="00242C61"/>
    <w:rsid w:val="00243B71"/>
    <w:rsid w:val="00244FEF"/>
    <w:rsid w:val="00245091"/>
    <w:rsid w:val="00245444"/>
    <w:rsid w:val="00245A75"/>
    <w:rsid w:val="00245C78"/>
    <w:rsid w:val="00250BA7"/>
    <w:rsid w:val="0025198C"/>
    <w:rsid w:val="00252700"/>
    <w:rsid w:val="00254318"/>
    <w:rsid w:val="00255124"/>
    <w:rsid w:val="00257C7C"/>
    <w:rsid w:val="00257E20"/>
    <w:rsid w:val="002620C0"/>
    <w:rsid w:val="00262B98"/>
    <w:rsid w:val="002650AA"/>
    <w:rsid w:val="0026567B"/>
    <w:rsid w:val="002707EF"/>
    <w:rsid w:val="00272680"/>
    <w:rsid w:val="00274D31"/>
    <w:rsid w:val="0027609A"/>
    <w:rsid w:val="002803B3"/>
    <w:rsid w:val="00282077"/>
    <w:rsid w:val="00282343"/>
    <w:rsid w:val="00285C1B"/>
    <w:rsid w:val="00286720"/>
    <w:rsid w:val="0028686F"/>
    <w:rsid w:val="00286A40"/>
    <w:rsid w:val="0028719E"/>
    <w:rsid w:val="00290CFD"/>
    <w:rsid w:val="00297DED"/>
    <w:rsid w:val="002A05C6"/>
    <w:rsid w:val="002A1EB0"/>
    <w:rsid w:val="002A4EC5"/>
    <w:rsid w:val="002B00ED"/>
    <w:rsid w:val="002B186F"/>
    <w:rsid w:val="002B1C1F"/>
    <w:rsid w:val="002B1CF6"/>
    <w:rsid w:val="002B1DE1"/>
    <w:rsid w:val="002B2088"/>
    <w:rsid w:val="002B28D2"/>
    <w:rsid w:val="002B41C9"/>
    <w:rsid w:val="002B6BE4"/>
    <w:rsid w:val="002B6D94"/>
    <w:rsid w:val="002B7BD7"/>
    <w:rsid w:val="002C3054"/>
    <w:rsid w:val="002C3301"/>
    <w:rsid w:val="002C3C45"/>
    <w:rsid w:val="002C4B04"/>
    <w:rsid w:val="002C502A"/>
    <w:rsid w:val="002C5998"/>
    <w:rsid w:val="002C59F2"/>
    <w:rsid w:val="002C6563"/>
    <w:rsid w:val="002C7A5F"/>
    <w:rsid w:val="002D1185"/>
    <w:rsid w:val="002D1742"/>
    <w:rsid w:val="002D2EEB"/>
    <w:rsid w:val="002D43A5"/>
    <w:rsid w:val="002D4523"/>
    <w:rsid w:val="002D5DF5"/>
    <w:rsid w:val="002E3814"/>
    <w:rsid w:val="002E3B1D"/>
    <w:rsid w:val="002E3EB7"/>
    <w:rsid w:val="002F09DD"/>
    <w:rsid w:val="002F1A0E"/>
    <w:rsid w:val="002F1ACF"/>
    <w:rsid w:val="002F1B64"/>
    <w:rsid w:val="002F1C54"/>
    <w:rsid w:val="002F220F"/>
    <w:rsid w:val="002F3F41"/>
    <w:rsid w:val="002F5197"/>
    <w:rsid w:val="002F7A0F"/>
    <w:rsid w:val="0030207F"/>
    <w:rsid w:val="00302B02"/>
    <w:rsid w:val="00302B41"/>
    <w:rsid w:val="00303438"/>
    <w:rsid w:val="00306BEC"/>
    <w:rsid w:val="00307632"/>
    <w:rsid w:val="0031021B"/>
    <w:rsid w:val="003135B4"/>
    <w:rsid w:val="00315537"/>
    <w:rsid w:val="00315B85"/>
    <w:rsid w:val="00316EE1"/>
    <w:rsid w:val="00320BB1"/>
    <w:rsid w:val="003215A0"/>
    <w:rsid w:val="00325984"/>
    <w:rsid w:val="00326E88"/>
    <w:rsid w:val="0033477E"/>
    <w:rsid w:val="00336940"/>
    <w:rsid w:val="00340615"/>
    <w:rsid w:val="00340FE4"/>
    <w:rsid w:val="00341BEA"/>
    <w:rsid w:val="0034382A"/>
    <w:rsid w:val="00343B4A"/>
    <w:rsid w:val="003442D5"/>
    <w:rsid w:val="003443AC"/>
    <w:rsid w:val="0034519C"/>
    <w:rsid w:val="0034554E"/>
    <w:rsid w:val="003501FE"/>
    <w:rsid w:val="00353422"/>
    <w:rsid w:val="00353464"/>
    <w:rsid w:val="0035532F"/>
    <w:rsid w:val="0035557F"/>
    <w:rsid w:val="003556A8"/>
    <w:rsid w:val="003569B6"/>
    <w:rsid w:val="0035709A"/>
    <w:rsid w:val="003600EB"/>
    <w:rsid w:val="00360327"/>
    <w:rsid w:val="00360914"/>
    <w:rsid w:val="00361F3E"/>
    <w:rsid w:val="00361F87"/>
    <w:rsid w:val="00361FA5"/>
    <w:rsid w:val="00364CC0"/>
    <w:rsid w:val="00365D4E"/>
    <w:rsid w:val="00366CF1"/>
    <w:rsid w:val="00367F06"/>
    <w:rsid w:val="0037097A"/>
    <w:rsid w:val="00371CA8"/>
    <w:rsid w:val="00372133"/>
    <w:rsid w:val="00372981"/>
    <w:rsid w:val="00374CB6"/>
    <w:rsid w:val="0037577B"/>
    <w:rsid w:val="00376A02"/>
    <w:rsid w:val="00377FE3"/>
    <w:rsid w:val="003816E9"/>
    <w:rsid w:val="00382319"/>
    <w:rsid w:val="003878F9"/>
    <w:rsid w:val="00392A07"/>
    <w:rsid w:val="00392E26"/>
    <w:rsid w:val="003936C1"/>
    <w:rsid w:val="0039371F"/>
    <w:rsid w:val="00395DA1"/>
    <w:rsid w:val="00395DFD"/>
    <w:rsid w:val="00396525"/>
    <w:rsid w:val="003974D6"/>
    <w:rsid w:val="003A0618"/>
    <w:rsid w:val="003A1E8F"/>
    <w:rsid w:val="003A2C47"/>
    <w:rsid w:val="003A42CC"/>
    <w:rsid w:val="003A45A0"/>
    <w:rsid w:val="003A4A99"/>
    <w:rsid w:val="003A5029"/>
    <w:rsid w:val="003A5E6A"/>
    <w:rsid w:val="003A6853"/>
    <w:rsid w:val="003A6CE9"/>
    <w:rsid w:val="003A7CE5"/>
    <w:rsid w:val="003B0298"/>
    <w:rsid w:val="003B0A35"/>
    <w:rsid w:val="003B0B55"/>
    <w:rsid w:val="003B1932"/>
    <w:rsid w:val="003B77C7"/>
    <w:rsid w:val="003B799E"/>
    <w:rsid w:val="003B7AC0"/>
    <w:rsid w:val="003B7F5D"/>
    <w:rsid w:val="003C19D7"/>
    <w:rsid w:val="003C23F2"/>
    <w:rsid w:val="003C3022"/>
    <w:rsid w:val="003C3D1D"/>
    <w:rsid w:val="003C4AEF"/>
    <w:rsid w:val="003C5CEB"/>
    <w:rsid w:val="003D46A6"/>
    <w:rsid w:val="003D579C"/>
    <w:rsid w:val="003D5AFF"/>
    <w:rsid w:val="003D6BE7"/>
    <w:rsid w:val="003E0524"/>
    <w:rsid w:val="003E14B7"/>
    <w:rsid w:val="003E2718"/>
    <w:rsid w:val="003E3664"/>
    <w:rsid w:val="003E38FD"/>
    <w:rsid w:val="003E3E3F"/>
    <w:rsid w:val="003E4755"/>
    <w:rsid w:val="003E51D7"/>
    <w:rsid w:val="003F0129"/>
    <w:rsid w:val="003F09A9"/>
    <w:rsid w:val="003F0A88"/>
    <w:rsid w:val="003F1005"/>
    <w:rsid w:val="003F2976"/>
    <w:rsid w:val="003F2C81"/>
    <w:rsid w:val="003F3E0B"/>
    <w:rsid w:val="003F445D"/>
    <w:rsid w:val="003F714E"/>
    <w:rsid w:val="003F79E6"/>
    <w:rsid w:val="003F7FEB"/>
    <w:rsid w:val="00400DA1"/>
    <w:rsid w:val="00401E92"/>
    <w:rsid w:val="00404AFA"/>
    <w:rsid w:val="00406359"/>
    <w:rsid w:val="004068AD"/>
    <w:rsid w:val="004138E6"/>
    <w:rsid w:val="00413AB0"/>
    <w:rsid w:val="00413BB6"/>
    <w:rsid w:val="00413E2C"/>
    <w:rsid w:val="00420924"/>
    <w:rsid w:val="004218A4"/>
    <w:rsid w:val="00422C8F"/>
    <w:rsid w:val="00423D3A"/>
    <w:rsid w:val="004242E0"/>
    <w:rsid w:val="00424989"/>
    <w:rsid w:val="00427F04"/>
    <w:rsid w:val="004300BB"/>
    <w:rsid w:val="00431750"/>
    <w:rsid w:val="00432842"/>
    <w:rsid w:val="004328F3"/>
    <w:rsid w:val="0043336D"/>
    <w:rsid w:val="00433F79"/>
    <w:rsid w:val="00434590"/>
    <w:rsid w:val="0043478C"/>
    <w:rsid w:val="00436ED3"/>
    <w:rsid w:val="00443277"/>
    <w:rsid w:val="0044448B"/>
    <w:rsid w:val="00444F3D"/>
    <w:rsid w:val="004453B5"/>
    <w:rsid w:val="00445796"/>
    <w:rsid w:val="004457E4"/>
    <w:rsid w:val="00446B13"/>
    <w:rsid w:val="00447893"/>
    <w:rsid w:val="00450C03"/>
    <w:rsid w:val="004516D3"/>
    <w:rsid w:val="00452AC1"/>
    <w:rsid w:val="004543CF"/>
    <w:rsid w:val="0045738B"/>
    <w:rsid w:val="00457C9A"/>
    <w:rsid w:val="00460972"/>
    <w:rsid w:val="00460D51"/>
    <w:rsid w:val="00462818"/>
    <w:rsid w:val="00462A3D"/>
    <w:rsid w:val="00462B90"/>
    <w:rsid w:val="00462BFA"/>
    <w:rsid w:val="004638C4"/>
    <w:rsid w:val="00463E81"/>
    <w:rsid w:val="0046437F"/>
    <w:rsid w:val="00464691"/>
    <w:rsid w:val="0046498A"/>
    <w:rsid w:val="00464F11"/>
    <w:rsid w:val="0046524D"/>
    <w:rsid w:val="00467199"/>
    <w:rsid w:val="00467C2F"/>
    <w:rsid w:val="00470F1A"/>
    <w:rsid w:val="00471CCB"/>
    <w:rsid w:val="00473C07"/>
    <w:rsid w:val="00474395"/>
    <w:rsid w:val="004763B0"/>
    <w:rsid w:val="004764FC"/>
    <w:rsid w:val="00477B8B"/>
    <w:rsid w:val="00480CA1"/>
    <w:rsid w:val="00481D59"/>
    <w:rsid w:val="0048282C"/>
    <w:rsid w:val="004833E1"/>
    <w:rsid w:val="004840CE"/>
    <w:rsid w:val="004847F3"/>
    <w:rsid w:val="00484C59"/>
    <w:rsid w:val="004858D8"/>
    <w:rsid w:val="00486057"/>
    <w:rsid w:val="00487253"/>
    <w:rsid w:val="00487F43"/>
    <w:rsid w:val="004904F1"/>
    <w:rsid w:val="00491C64"/>
    <w:rsid w:val="0049369E"/>
    <w:rsid w:val="00493812"/>
    <w:rsid w:val="00493DAE"/>
    <w:rsid w:val="00493E4B"/>
    <w:rsid w:val="00494071"/>
    <w:rsid w:val="0049568B"/>
    <w:rsid w:val="00496013"/>
    <w:rsid w:val="00496019"/>
    <w:rsid w:val="004974D1"/>
    <w:rsid w:val="004A0FC0"/>
    <w:rsid w:val="004A581F"/>
    <w:rsid w:val="004A6CFE"/>
    <w:rsid w:val="004A7500"/>
    <w:rsid w:val="004A7C92"/>
    <w:rsid w:val="004B2AB8"/>
    <w:rsid w:val="004B2B04"/>
    <w:rsid w:val="004B479F"/>
    <w:rsid w:val="004B4E0B"/>
    <w:rsid w:val="004C0CDA"/>
    <w:rsid w:val="004C121C"/>
    <w:rsid w:val="004C1CA1"/>
    <w:rsid w:val="004C4A3C"/>
    <w:rsid w:val="004C4FD2"/>
    <w:rsid w:val="004C76FD"/>
    <w:rsid w:val="004C78A9"/>
    <w:rsid w:val="004C7A60"/>
    <w:rsid w:val="004C7EF5"/>
    <w:rsid w:val="004D0213"/>
    <w:rsid w:val="004D0A3C"/>
    <w:rsid w:val="004D0A80"/>
    <w:rsid w:val="004D10E1"/>
    <w:rsid w:val="004D2423"/>
    <w:rsid w:val="004D36B2"/>
    <w:rsid w:val="004E00D0"/>
    <w:rsid w:val="004E07A6"/>
    <w:rsid w:val="004E0872"/>
    <w:rsid w:val="004E11CE"/>
    <w:rsid w:val="004E1DCE"/>
    <w:rsid w:val="004E28A6"/>
    <w:rsid w:val="004E3C91"/>
    <w:rsid w:val="004E5145"/>
    <w:rsid w:val="004E73BD"/>
    <w:rsid w:val="004E7DC6"/>
    <w:rsid w:val="004F10A1"/>
    <w:rsid w:val="004F1132"/>
    <w:rsid w:val="004F6B4E"/>
    <w:rsid w:val="004F6BAE"/>
    <w:rsid w:val="004F76BA"/>
    <w:rsid w:val="004F77A0"/>
    <w:rsid w:val="004F7E66"/>
    <w:rsid w:val="0050200B"/>
    <w:rsid w:val="0050669E"/>
    <w:rsid w:val="005072DF"/>
    <w:rsid w:val="005109D8"/>
    <w:rsid w:val="00511995"/>
    <w:rsid w:val="005139DD"/>
    <w:rsid w:val="00513B1F"/>
    <w:rsid w:val="005141BB"/>
    <w:rsid w:val="005209C7"/>
    <w:rsid w:val="005225C6"/>
    <w:rsid w:val="00531158"/>
    <w:rsid w:val="005337B0"/>
    <w:rsid w:val="0053630F"/>
    <w:rsid w:val="005366C1"/>
    <w:rsid w:val="005366DC"/>
    <w:rsid w:val="0053681B"/>
    <w:rsid w:val="00536D0D"/>
    <w:rsid w:val="005376C1"/>
    <w:rsid w:val="00540388"/>
    <w:rsid w:val="0054108D"/>
    <w:rsid w:val="0054252B"/>
    <w:rsid w:val="00542AB8"/>
    <w:rsid w:val="00543A0D"/>
    <w:rsid w:val="00544AC0"/>
    <w:rsid w:val="005451EA"/>
    <w:rsid w:val="005456C0"/>
    <w:rsid w:val="00545FC5"/>
    <w:rsid w:val="00546C28"/>
    <w:rsid w:val="00546C93"/>
    <w:rsid w:val="00547BA9"/>
    <w:rsid w:val="00547F3F"/>
    <w:rsid w:val="00552889"/>
    <w:rsid w:val="00552E7F"/>
    <w:rsid w:val="00552F44"/>
    <w:rsid w:val="00553FA4"/>
    <w:rsid w:val="00555ADB"/>
    <w:rsid w:val="00556B25"/>
    <w:rsid w:val="005575BF"/>
    <w:rsid w:val="005575D8"/>
    <w:rsid w:val="00562065"/>
    <w:rsid w:val="005622BC"/>
    <w:rsid w:val="005622F0"/>
    <w:rsid w:val="00562D66"/>
    <w:rsid w:val="00563ED2"/>
    <w:rsid w:val="00564CDE"/>
    <w:rsid w:val="00566CAD"/>
    <w:rsid w:val="00567F6A"/>
    <w:rsid w:val="0057098D"/>
    <w:rsid w:val="00571C8E"/>
    <w:rsid w:val="00572186"/>
    <w:rsid w:val="005725AE"/>
    <w:rsid w:val="005739F6"/>
    <w:rsid w:val="00574602"/>
    <w:rsid w:val="0057583D"/>
    <w:rsid w:val="00575B98"/>
    <w:rsid w:val="0057765D"/>
    <w:rsid w:val="00577CCF"/>
    <w:rsid w:val="005802A3"/>
    <w:rsid w:val="00581F1B"/>
    <w:rsid w:val="00581F71"/>
    <w:rsid w:val="00586210"/>
    <w:rsid w:val="00586B2D"/>
    <w:rsid w:val="00587C4B"/>
    <w:rsid w:val="00592923"/>
    <w:rsid w:val="005929A5"/>
    <w:rsid w:val="00593C98"/>
    <w:rsid w:val="0059416D"/>
    <w:rsid w:val="0059583C"/>
    <w:rsid w:val="00595FFE"/>
    <w:rsid w:val="005960F4"/>
    <w:rsid w:val="00596665"/>
    <w:rsid w:val="005A0356"/>
    <w:rsid w:val="005A0AE7"/>
    <w:rsid w:val="005A0D05"/>
    <w:rsid w:val="005A34ED"/>
    <w:rsid w:val="005A3F6E"/>
    <w:rsid w:val="005A556D"/>
    <w:rsid w:val="005A6772"/>
    <w:rsid w:val="005A6D3A"/>
    <w:rsid w:val="005A6F85"/>
    <w:rsid w:val="005A7002"/>
    <w:rsid w:val="005B0C25"/>
    <w:rsid w:val="005B2114"/>
    <w:rsid w:val="005B24AE"/>
    <w:rsid w:val="005B2952"/>
    <w:rsid w:val="005B3399"/>
    <w:rsid w:val="005B41BE"/>
    <w:rsid w:val="005B4983"/>
    <w:rsid w:val="005B4A5F"/>
    <w:rsid w:val="005B4E1B"/>
    <w:rsid w:val="005B75C3"/>
    <w:rsid w:val="005B7956"/>
    <w:rsid w:val="005C2299"/>
    <w:rsid w:val="005C3F31"/>
    <w:rsid w:val="005C44B7"/>
    <w:rsid w:val="005C4792"/>
    <w:rsid w:val="005C49BD"/>
    <w:rsid w:val="005C4A7A"/>
    <w:rsid w:val="005C531C"/>
    <w:rsid w:val="005C55A1"/>
    <w:rsid w:val="005C5CF8"/>
    <w:rsid w:val="005C7150"/>
    <w:rsid w:val="005C725C"/>
    <w:rsid w:val="005C7B9D"/>
    <w:rsid w:val="005D035C"/>
    <w:rsid w:val="005D13C3"/>
    <w:rsid w:val="005D236B"/>
    <w:rsid w:val="005D2F03"/>
    <w:rsid w:val="005D56E5"/>
    <w:rsid w:val="005D68D3"/>
    <w:rsid w:val="005E37F6"/>
    <w:rsid w:val="005E47A7"/>
    <w:rsid w:val="005E59B2"/>
    <w:rsid w:val="005E6904"/>
    <w:rsid w:val="005E6F5D"/>
    <w:rsid w:val="005F2A69"/>
    <w:rsid w:val="005F2A8B"/>
    <w:rsid w:val="005F490E"/>
    <w:rsid w:val="005F512C"/>
    <w:rsid w:val="005F6054"/>
    <w:rsid w:val="005F620C"/>
    <w:rsid w:val="005F7769"/>
    <w:rsid w:val="00601325"/>
    <w:rsid w:val="00602FEF"/>
    <w:rsid w:val="006064B7"/>
    <w:rsid w:val="00606F71"/>
    <w:rsid w:val="006104AD"/>
    <w:rsid w:val="00612717"/>
    <w:rsid w:val="00613103"/>
    <w:rsid w:val="006140EF"/>
    <w:rsid w:val="0061456A"/>
    <w:rsid w:val="00617D55"/>
    <w:rsid w:val="006204E2"/>
    <w:rsid w:val="00620965"/>
    <w:rsid w:val="00621574"/>
    <w:rsid w:val="0062386B"/>
    <w:rsid w:val="006243FE"/>
    <w:rsid w:val="00624D50"/>
    <w:rsid w:val="006252E7"/>
    <w:rsid w:val="006302BE"/>
    <w:rsid w:val="00633192"/>
    <w:rsid w:val="00633426"/>
    <w:rsid w:val="0063397B"/>
    <w:rsid w:val="006340B1"/>
    <w:rsid w:val="00636BA1"/>
    <w:rsid w:val="0063748B"/>
    <w:rsid w:val="00637F1C"/>
    <w:rsid w:val="0064177B"/>
    <w:rsid w:val="006425D3"/>
    <w:rsid w:val="00642F9C"/>
    <w:rsid w:val="0064396D"/>
    <w:rsid w:val="00643996"/>
    <w:rsid w:val="00643F31"/>
    <w:rsid w:val="0064490A"/>
    <w:rsid w:val="00645F5C"/>
    <w:rsid w:val="00647537"/>
    <w:rsid w:val="00650BBB"/>
    <w:rsid w:val="00652046"/>
    <w:rsid w:val="00652B24"/>
    <w:rsid w:val="00652EC7"/>
    <w:rsid w:val="00654851"/>
    <w:rsid w:val="00654DD1"/>
    <w:rsid w:val="00654FFF"/>
    <w:rsid w:val="00655578"/>
    <w:rsid w:val="006568B7"/>
    <w:rsid w:val="00660881"/>
    <w:rsid w:val="00663BEB"/>
    <w:rsid w:val="00663D27"/>
    <w:rsid w:val="00665754"/>
    <w:rsid w:val="006671A2"/>
    <w:rsid w:val="006673A4"/>
    <w:rsid w:val="00673E7E"/>
    <w:rsid w:val="006742C8"/>
    <w:rsid w:val="006756EA"/>
    <w:rsid w:val="00676C09"/>
    <w:rsid w:val="00677A48"/>
    <w:rsid w:val="00677ED5"/>
    <w:rsid w:val="0068051B"/>
    <w:rsid w:val="00683AA8"/>
    <w:rsid w:val="0068691F"/>
    <w:rsid w:val="006871D0"/>
    <w:rsid w:val="00687A0B"/>
    <w:rsid w:val="0069061C"/>
    <w:rsid w:val="0069170B"/>
    <w:rsid w:val="006938FE"/>
    <w:rsid w:val="006978FA"/>
    <w:rsid w:val="00697CBE"/>
    <w:rsid w:val="006A2D64"/>
    <w:rsid w:val="006A6CD3"/>
    <w:rsid w:val="006A78E7"/>
    <w:rsid w:val="006A7970"/>
    <w:rsid w:val="006B10B7"/>
    <w:rsid w:val="006B3AF2"/>
    <w:rsid w:val="006C173B"/>
    <w:rsid w:val="006C1F86"/>
    <w:rsid w:val="006C4944"/>
    <w:rsid w:val="006C63AD"/>
    <w:rsid w:val="006C661F"/>
    <w:rsid w:val="006C67F5"/>
    <w:rsid w:val="006C6BAE"/>
    <w:rsid w:val="006C7010"/>
    <w:rsid w:val="006D1480"/>
    <w:rsid w:val="006D35E0"/>
    <w:rsid w:val="006D4915"/>
    <w:rsid w:val="006D6507"/>
    <w:rsid w:val="006D65E4"/>
    <w:rsid w:val="006D6F6B"/>
    <w:rsid w:val="006E01B8"/>
    <w:rsid w:val="006E1971"/>
    <w:rsid w:val="006E2E0B"/>
    <w:rsid w:val="006E3175"/>
    <w:rsid w:val="006E4260"/>
    <w:rsid w:val="006E4E71"/>
    <w:rsid w:val="006E4F58"/>
    <w:rsid w:val="006E5C87"/>
    <w:rsid w:val="006E635E"/>
    <w:rsid w:val="006E6E2A"/>
    <w:rsid w:val="006E7071"/>
    <w:rsid w:val="006E71A7"/>
    <w:rsid w:val="006F21A5"/>
    <w:rsid w:val="006F30CE"/>
    <w:rsid w:val="006F370D"/>
    <w:rsid w:val="006F47A3"/>
    <w:rsid w:val="006F47DC"/>
    <w:rsid w:val="006F6835"/>
    <w:rsid w:val="00700591"/>
    <w:rsid w:val="00700EB3"/>
    <w:rsid w:val="00701B09"/>
    <w:rsid w:val="0070203B"/>
    <w:rsid w:val="007027EC"/>
    <w:rsid w:val="00704016"/>
    <w:rsid w:val="00707CF6"/>
    <w:rsid w:val="00713714"/>
    <w:rsid w:val="007137F4"/>
    <w:rsid w:val="0071404C"/>
    <w:rsid w:val="00715D03"/>
    <w:rsid w:val="00717F60"/>
    <w:rsid w:val="007200BD"/>
    <w:rsid w:val="00720C72"/>
    <w:rsid w:val="0072276C"/>
    <w:rsid w:val="00723278"/>
    <w:rsid w:val="00723855"/>
    <w:rsid w:val="00726F7B"/>
    <w:rsid w:val="007277C9"/>
    <w:rsid w:val="007328F7"/>
    <w:rsid w:val="0073329E"/>
    <w:rsid w:val="00735E0C"/>
    <w:rsid w:val="00736EBB"/>
    <w:rsid w:val="00737853"/>
    <w:rsid w:val="00740715"/>
    <w:rsid w:val="0074243C"/>
    <w:rsid w:val="00742AF0"/>
    <w:rsid w:val="00742E8D"/>
    <w:rsid w:val="00743B7E"/>
    <w:rsid w:val="00743E90"/>
    <w:rsid w:val="007469A8"/>
    <w:rsid w:val="007501B8"/>
    <w:rsid w:val="007501D8"/>
    <w:rsid w:val="00751CBB"/>
    <w:rsid w:val="00751D75"/>
    <w:rsid w:val="00752008"/>
    <w:rsid w:val="0075271D"/>
    <w:rsid w:val="00753A63"/>
    <w:rsid w:val="00754537"/>
    <w:rsid w:val="00755F36"/>
    <w:rsid w:val="00756363"/>
    <w:rsid w:val="0075641D"/>
    <w:rsid w:val="0076108A"/>
    <w:rsid w:val="0076180C"/>
    <w:rsid w:val="0076223E"/>
    <w:rsid w:val="007632C5"/>
    <w:rsid w:val="0076416D"/>
    <w:rsid w:val="007642F2"/>
    <w:rsid w:val="00765E42"/>
    <w:rsid w:val="00766EA5"/>
    <w:rsid w:val="00766F0C"/>
    <w:rsid w:val="00767227"/>
    <w:rsid w:val="00767BAE"/>
    <w:rsid w:val="007708B7"/>
    <w:rsid w:val="007709D6"/>
    <w:rsid w:val="00773D03"/>
    <w:rsid w:val="007748B0"/>
    <w:rsid w:val="00774F61"/>
    <w:rsid w:val="00775CEA"/>
    <w:rsid w:val="00776212"/>
    <w:rsid w:val="007816D0"/>
    <w:rsid w:val="00782B7A"/>
    <w:rsid w:val="00784352"/>
    <w:rsid w:val="00784778"/>
    <w:rsid w:val="00784A96"/>
    <w:rsid w:val="007858D4"/>
    <w:rsid w:val="00785A4F"/>
    <w:rsid w:val="0078772E"/>
    <w:rsid w:val="0079032D"/>
    <w:rsid w:val="00790561"/>
    <w:rsid w:val="007909E3"/>
    <w:rsid w:val="007924AE"/>
    <w:rsid w:val="007934A4"/>
    <w:rsid w:val="007939B1"/>
    <w:rsid w:val="00794028"/>
    <w:rsid w:val="007942F5"/>
    <w:rsid w:val="00794E63"/>
    <w:rsid w:val="00795F4B"/>
    <w:rsid w:val="00796FE4"/>
    <w:rsid w:val="00797843"/>
    <w:rsid w:val="007A0F1A"/>
    <w:rsid w:val="007A11D8"/>
    <w:rsid w:val="007A5317"/>
    <w:rsid w:val="007A72A1"/>
    <w:rsid w:val="007B1826"/>
    <w:rsid w:val="007B276F"/>
    <w:rsid w:val="007B2988"/>
    <w:rsid w:val="007B4813"/>
    <w:rsid w:val="007B6E90"/>
    <w:rsid w:val="007B70F3"/>
    <w:rsid w:val="007C5920"/>
    <w:rsid w:val="007C7222"/>
    <w:rsid w:val="007D0E88"/>
    <w:rsid w:val="007D17F9"/>
    <w:rsid w:val="007D2C97"/>
    <w:rsid w:val="007D39DB"/>
    <w:rsid w:val="007D47A6"/>
    <w:rsid w:val="007D6D8B"/>
    <w:rsid w:val="007D6F3E"/>
    <w:rsid w:val="007D75B8"/>
    <w:rsid w:val="007D7E82"/>
    <w:rsid w:val="007D7F65"/>
    <w:rsid w:val="007E1403"/>
    <w:rsid w:val="007E16DE"/>
    <w:rsid w:val="007E2561"/>
    <w:rsid w:val="007E6392"/>
    <w:rsid w:val="007F1B75"/>
    <w:rsid w:val="007F1F64"/>
    <w:rsid w:val="007F4852"/>
    <w:rsid w:val="007F5456"/>
    <w:rsid w:val="007F76DE"/>
    <w:rsid w:val="008009AA"/>
    <w:rsid w:val="00801453"/>
    <w:rsid w:val="00804172"/>
    <w:rsid w:val="0080442F"/>
    <w:rsid w:val="0080466E"/>
    <w:rsid w:val="008051F6"/>
    <w:rsid w:val="00805D75"/>
    <w:rsid w:val="0080628C"/>
    <w:rsid w:val="00806990"/>
    <w:rsid w:val="00806F75"/>
    <w:rsid w:val="00806FA7"/>
    <w:rsid w:val="00810676"/>
    <w:rsid w:val="00811C86"/>
    <w:rsid w:val="00812C74"/>
    <w:rsid w:val="008141E2"/>
    <w:rsid w:val="00814A7E"/>
    <w:rsid w:val="00814EA3"/>
    <w:rsid w:val="00816EB2"/>
    <w:rsid w:val="00817C3D"/>
    <w:rsid w:val="00820945"/>
    <w:rsid w:val="00820BC9"/>
    <w:rsid w:val="00821075"/>
    <w:rsid w:val="008240FC"/>
    <w:rsid w:val="00824143"/>
    <w:rsid w:val="0082438B"/>
    <w:rsid w:val="0082457A"/>
    <w:rsid w:val="0082757E"/>
    <w:rsid w:val="00830BB0"/>
    <w:rsid w:val="0083142F"/>
    <w:rsid w:val="00832B13"/>
    <w:rsid w:val="00835AFE"/>
    <w:rsid w:val="00836657"/>
    <w:rsid w:val="00836A0C"/>
    <w:rsid w:val="00836C69"/>
    <w:rsid w:val="00837116"/>
    <w:rsid w:val="00842A57"/>
    <w:rsid w:val="00843A40"/>
    <w:rsid w:val="00844759"/>
    <w:rsid w:val="00847414"/>
    <w:rsid w:val="0084767F"/>
    <w:rsid w:val="00847F2A"/>
    <w:rsid w:val="008500DB"/>
    <w:rsid w:val="00852A62"/>
    <w:rsid w:val="00852E8A"/>
    <w:rsid w:val="00855796"/>
    <w:rsid w:val="00855875"/>
    <w:rsid w:val="00855F9E"/>
    <w:rsid w:val="00856D5D"/>
    <w:rsid w:val="00857124"/>
    <w:rsid w:val="00857344"/>
    <w:rsid w:val="0085752D"/>
    <w:rsid w:val="00860907"/>
    <w:rsid w:val="00860B3A"/>
    <w:rsid w:val="00864998"/>
    <w:rsid w:val="0086651E"/>
    <w:rsid w:val="00866DEA"/>
    <w:rsid w:val="00870CAB"/>
    <w:rsid w:val="008737E8"/>
    <w:rsid w:val="00874893"/>
    <w:rsid w:val="00874BA4"/>
    <w:rsid w:val="00876483"/>
    <w:rsid w:val="00876EAA"/>
    <w:rsid w:val="00877689"/>
    <w:rsid w:val="00877B74"/>
    <w:rsid w:val="00880951"/>
    <w:rsid w:val="00883383"/>
    <w:rsid w:val="0088476E"/>
    <w:rsid w:val="00885B35"/>
    <w:rsid w:val="00887D80"/>
    <w:rsid w:val="00890EB6"/>
    <w:rsid w:val="0089106D"/>
    <w:rsid w:val="00891D27"/>
    <w:rsid w:val="00892228"/>
    <w:rsid w:val="008927F3"/>
    <w:rsid w:val="00892DD9"/>
    <w:rsid w:val="0089323C"/>
    <w:rsid w:val="0089596E"/>
    <w:rsid w:val="00896062"/>
    <w:rsid w:val="008961E0"/>
    <w:rsid w:val="0089723B"/>
    <w:rsid w:val="008A05B3"/>
    <w:rsid w:val="008A05F7"/>
    <w:rsid w:val="008A082C"/>
    <w:rsid w:val="008A18C1"/>
    <w:rsid w:val="008A2897"/>
    <w:rsid w:val="008A48E5"/>
    <w:rsid w:val="008A55D5"/>
    <w:rsid w:val="008A5874"/>
    <w:rsid w:val="008A6E9E"/>
    <w:rsid w:val="008B1EE6"/>
    <w:rsid w:val="008B2ED3"/>
    <w:rsid w:val="008B3D97"/>
    <w:rsid w:val="008B4844"/>
    <w:rsid w:val="008B5BE0"/>
    <w:rsid w:val="008B5F1C"/>
    <w:rsid w:val="008B6A08"/>
    <w:rsid w:val="008B6C78"/>
    <w:rsid w:val="008B7B78"/>
    <w:rsid w:val="008C4296"/>
    <w:rsid w:val="008C69C6"/>
    <w:rsid w:val="008C75C1"/>
    <w:rsid w:val="008D00E8"/>
    <w:rsid w:val="008D2F9D"/>
    <w:rsid w:val="008D3B12"/>
    <w:rsid w:val="008D46A2"/>
    <w:rsid w:val="008D62E4"/>
    <w:rsid w:val="008D682E"/>
    <w:rsid w:val="008D6D41"/>
    <w:rsid w:val="008E1193"/>
    <w:rsid w:val="008E1F56"/>
    <w:rsid w:val="008E3396"/>
    <w:rsid w:val="008E44C6"/>
    <w:rsid w:val="008E5C75"/>
    <w:rsid w:val="008E5DA3"/>
    <w:rsid w:val="008E5DDF"/>
    <w:rsid w:val="008E6661"/>
    <w:rsid w:val="008E6985"/>
    <w:rsid w:val="008F1767"/>
    <w:rsid w:val="008F26FA"/>
    <w:rsid w:val="008F2CC2"/>
    <w:rsid w:val="008F3B8E"/>
    <w:rsid w:val="008F444F"/>
    <w:rsid w:val="008F5268"/>
    <w:rsid w:val="008F7A09"/>
    <w:rsid w:val="009004FD"/>
    <w:rsid w:val="00901337"/>
    <w:rsid w:val="00903B48"/>
    <w:rsid w:val="00903BFA"/>
    <w:rsid w:val="00904B9F"/>
    <w:rsid w:val="0090527D"/>
    <w:rsid w:val="00907298"/>
    <w:rsid w:val="00907F98"/>
    <w:rsid w:val="0091020B"/>
    <w:rsid w:val="0091070E"/>
    <w:rsid w:val="0091089F"/>
    <w:rsid w:val="0091253C"/>
    <w:rsid w:val="00920B0F"/>
    <w:rsid w:val="00922A3B"/>
    <w:rsid w:val="00923ECB"/>
    <w:rsid w:val="009242FE"/>
    <w:rsid w:val="009246D9"/>
    <w:rsid w:val="00924D05"/>
    <w:rsid w:val="0092565E"/>
    <w:rsid w:val="00927C16"/>
    <w:rsid w:val="00930334"/>
    <w:rsid w:val="00930B23"/>
    <w:rsid w:val="00931122"/>
    <w:rsid w:val="009333B4"/>
    <w:rsid w:val="00933C85"/>
    <w:rsid w:val="00935BD8"/>
    <w:rsid w:val="009400CB"/>
    <w:rsid w:val="009404A3"/>
    <w:rsid w:val="009404CC"/>
    <w:rsid w:val="00943434"/>
    <w:rsid w:val="00943929"/>
    <w:rsid w:val="00944231"/>
    <w:rsid w:val="0094540D"/>
    <w:rsid w:val="00947881"/>
    <w:rsid w:val="00950357"/>
    <w:rsid w:val="00950806"/>
    <w:rsid w:val="00950B52"/>
    <w:rsid w:val="00950FC6"/>
    <w:rsid w:val="00951021"/>
    <w:rsid w:val="00951B7C"/>
    <w:rsid w:val="0095320B"/>
    <w:rsid w:val="00953D32"/>
    <w:rsid w:val="00954767"/>
    <w:rsid w:val="00954A45"/>
    <w:rsid w:val="00957D4F"/>
    <w:rsid w:val="00961A9D"/>
    <w:rsid w:val="009628E9"/>
    <w:rsid w:val="0096571C"/>
    <w:rsid w:val="00967A6E"/>
    <w:rsid w:val="00967FB6"/>
    <w:rsid w:val="00970F2F"/>
    <w:rsid w:val="00972C59"/>
    <w:rsid w:val="00975465"/>
    <w:rsid w:val="0097587C"/>
    <w:rsid w:val="00977A68"/>
    <w:rsid w:val="00977FE3"/>
    <w:rsid w:val="0098002D"/>
    <w:rsid w:val="009800EA"/>
    <w:rsid w:val="00980441"/>
    <w:rsid w:val="00980CF8"/>
    <w:rsid w:val="00984086"/>
    <w:rsid w:val="00984924"/>
    <w:rsid w:val="00986064"/>
    <w:rsid w:val="0098742B"/>
    <w:rsid w:val="009909CC"/>
    <w:rsid w:val="00993033"/>
    <w:rsid w:val="0099340B"/>
    <w:rsid w:val="00994095"/>
    <w:rsid w:val="009961BD"/>
    <w:rsid w:val="0099688D"/>
    <w:rsid w:val="00996C57"/>
    <w:rsid w:val="0099730F"/>
    <w:rsid w:val="009974EE"/>
    <w:rsid w:val="00997691"/>
    <w:rsid w:val="009A0724"/>
    <w:rsid w:val="009A0806"/>
    <w:rsid w:val="009A13F5"/>
    <w:rsid w:val="009A1B30"/>
    <w:rsid w:val="009A2C70"/>
    <w:rsid w:val="009A3C11"/>
    <w:rsid w:val="009A4276"/>
    <w:rsid w:val="009A5720"/>
    <w:rsid w:val="009A5B8B"/>
    <w:rsid w:val="009A6100"/>
    <w:rsid w:val="009A7FA1"/>
    <w:rsid w:val="009B2C48"/>
    <w:rsid w:val="009B4807"/>
    <w:rsid w:val="009B4899"/>
    <w:rsid w:val="009B4E3F"/>
    <w:rsid w:val="009B5299"/>
    <w:rsid w:val="009C2360"/>
    <w:rsid w:val="009C3556"/>
    <w:rsid w:val="009C3882"/>
    <w:rsid w:val="009C76DB"/>
    <w:rsid w:val="009C7BF8"/>
    <w:rsid w:val="009D0411"/>
    <w:rsid w:val="009D0CE3"/>
    <w:rsid w:val="009D1191"/>
    <w:rsid w:val="009D308B"/>
    <w:rsid w:val="009D57AF"/>
    <w:rsid w:val="009D5E19"/>
    <w:rsid w:val="009D63DA"/>
    <w:rsid w:val="009D71BC"/>
    <w:rsid w:val="009E179B"/>
    <w:rsid w:val="009E1978"/>
    <w:rsid w:val="009E1F18"/>
    <w:rsid w:val="009E2575"/>
    <w:rsid w:val="009E2D15"/>
    <w:rsid w:val="009E3612"/>
    <w:rsid w:val="009E55BB"/>
    <w:rsid w:val="009E63DB"/>
    <w:rsid w:val="009E7256"/>
    <w:rsid w:val="009E736E"/>
    <w:rsid w:val="009F2154"/>
    <w:rsid w:val="009F500C"/>
    <w:rsid w:val="009F73EF"/>
    <w:rsid w:val="009F78DE"/>
    <w:rsid w:val="00A0052B"/>
    <w:rsid w:val="00A011E3"/>
    <w:rsid w:val="00A01EDF"/>
    <w:rsid w:val="00A024FF"/>
    <w:rsid w:val="00A0317E"/>
    <w:rsid w:val="00A0476E"/>
    <w:rsid w:val="00A05F2F"/>
    <w:rsid w:val="00A07329"/>
    <w:rsid w:val="00A078B9"/>
    <w:rsid w:val="00A13141"/>
    <w:rsid w:val="00A151D1"/>
    <w:rsid w:val="00A1680C"/>
    <w:rsid w:val="00A17A69"/>
    <w:rsid w:val="00A2087E"/>
    <w:rsid w:val="00A2106B"/>
    <w:rsid w:val="00A2112C"/>
    <w:rsid w:val="00A24149"/>
    <w:rsid w:val="00A24210"/>
    <w:rsid w:val="00A24E63"/>
    <w:rsid w:val="00A25F1E"/>
    <w:rsid w:val="00A264BD"/>
    <w:rsid w:val="00A311EB"/>
    <w:rsid w:val="00A31EC3"/>
    <w:rsid w:val="00A31F38"/>
    <w:rsid w:val="00A32F9B"/>
    <w:rsid w:val="00A333AB"/>
    <w:rsid w:val="00A33F43"/>
    <w:rsid w:val="00A343D1"/>
    <w:rsid w:val="00A3455F"/>
    <w:rsid w:val="00A34D43"/>
    <w:rsid w:val="00A34F0F"/>
    <w:rsid w:val="00A357AE"/>
    <w:rsid w:val="00A35D9D"/>
    <w:rsid w:val="00A3603B"/>
    <w:rsid w:val="00A3635F"/>
    <w:rsid w:val="00A37104"/>
    <w:rsid w:val="00A40762"/>
    <w:rsid w:val="00A40F4C"/>
    <w:rsid w:val="00A4246F"/>
    <w:rsid w:val="00A42480"/>
    <w:rsid w:val="00A436AA"/>
    <w:rsid w:val="00A448A0"/>
    <w:rsid w:val="00A45FCF"/>
    <w:rsid w:val="00A463B3"/>
    <w:rsid w:val="00A4657C"/>
    <w:rsid w:val="00A505DF"/>
    <w:rsid w:val="00A50D4E"/>
    <w:rsid w:val="00A51DDA"/>
    <w:rsid w:val="00A52698"/>
    <w:rsid w:val="00A536CE"/>
    <w:rsid w:val="00A5392F"/>
    <w:rsid w:val="00A54C14"/>
    <w:rsid w:val="00A55255"/>
    <w:rsid w:val="00A5677A"/>
    <w:rsid w:val="00A575CD"/>
    <w:rsid w:val="00A61B40"/>
    <w:rsid w:val="00A638A7"/>
    <w:rsid w:val="00A64EBA"/>
    <w:rsid w:val="00A66842"/>
    <w:rsid w:val="00A67212"/>
    <w:rsid w:val="00A6767A"/>
    <w:rsid w:val="00A717D5"/>
    <w:rsid w:val="00A71C45"/>
    <w:rsid w:val="00A71E20"/>
    <w:rsid w:val="00A73298"/>
    <w:rsid w:val="00A7377C"/>
    <w:rsid w:val="00A75DFF"/>
    <w:rsid w:val="00A75E53"/>
    <w:rsid w:val="00A801D1"/>
    <w:rsid w:val="00A81152"/>
    <w:rsid w:val="00A84A23"/>
    <w:rsid w:val="00A84F30"/>
    <w:rsid w:val="00A86924"/>
    <w:rsid w:val="00A9256C"/>
    <w:rsid w:val="00A9271B"/>
    <w:rsid w:val="00A9588F"/>
    <w:rsid w:val="00AA3254"/>
    <w:rsid w:val="00AA3B81"/>
    <w:rsid w:val="00AA5019"/>
    <w:rsid w:val="00AA6409"/>
    <w:rsid w:val="00AA7250"/>
    <w:rsid w:val="00AB23EF"/>
    <w:rsid w:val="00AB365C"/>
    <w:rsid w:val="00AB3DCC"/>
    <w:rsid w:val="00AB4260"/>
    <w:rsid w:val="00AB5116"/>
    <w:rsid w:val="00AC177A"/>
    <w:rsid w:val="00AC209B"/>
    <w:rsid w:val="00AC44C5"/>
    <w:rsid w:val="00AC4E9B"/>
    <w:rsid w:val="00AC516F"/>
    <w:rsid w:val="00AC54FF"/>
    <w:rsid w:val="00AC642A"/>
    <w:rsid w:val="00AC7630"/>
    <w:rsid w:val="00AD14A5"/>
    <w:rsid w:val="00AD1D6F"/>
    <w:rsid w:val="00AD2AF0"/>
    <w:rsid w:val="00AD388D"/>
    <w:rsid w:val="00AD415F"/>
    <w:rsid w:val="00AD7827"/>
    <w:rsid w:val="00AD7906"/>
    <w:rsid w:val="00AE0C01"/>
    <w:rsid w:val="00AE1028"/>
    <w:rsid w:val="00AE11E3"/>
    <w:rsid w:val="00AE1D7A"/>
    <w:rsid w:val="00AE671B"/>
    <w:rsid w:val="00AF1644"/>
    <w:rsid w:val="00AF19CD"/>
    <w:rsid w:val="00AF1A59"/>
    <w:rsid w:val="00B013C5"/>
    <w:rsid w:val="00B022BD"/>
    <w:rsid w:val="00B03608"/>
    <w:rsid w:val="00B038BD"/>
    <w:rsid w:val="00B03903"/>
    <w:rsid w:val="00B05AF2"/>
    <w:rsid w:val="00B06ABC"/>
    <w:rsid w:val="00B07F17"/>
    <w:rsid w:val="00B1014B"/>
    <w:rsid w:val="00B11071"/>
    <w:rsid w:val="00B11D4C"/>
    <w:rsid w:val="00B12757"/>
    <w:rsid w:val="00B15C0C"/>
    <w:rsid w:val="00B20B61"/>
    <w:rsid w:val="00B20CA2"/>
    <w:rsid w:val="00B220DA"/>
    <w:rsid w:val="00B2213D"/>
    <w:rsid w:val="00B2494E"/>
    <w:rsid w:val="00B26026"/>
    <w:rsid w:val="00B26A30"/>
    <w:rsid w:val="00B306B5"/>
    <w:rsid w:val="00B313BC"/>
    <w:rsid w:val="00B31414"/>
    <w:rsid w:val="00B33E52"/>
    <w:rsid w:val="00B364CE"/>
    <w:rsid w:val="00B37FCE"/>
    <w:rsid w:val="00B40043"/>
    <w:rsid w:val="00B42FE7"/>
    <w:rsid w:val="00B43444"/>
    <w:rsid w:val="00B4362D"/>
    <w:rsid w:val="00B44365"/>
    <w:rsid w:val="00B44EB4"/>
    <w:rsid w:val="00B47433"/>
    <w:rsid w:val="00B47B2B"/>
    <w:rsid w:val="00B508AB"/>
    <w:rsid w:val="00B50F28"/>
    <w:rsid w:val="00B51994"/>
    <w:rsid w:val="00B51A68"/>
    <w:rsid w:val="00B53350"/>
    <w:rsid w:val="00B618E6"/>
    <w:rsid w:val="00B62CDD"/>
    <w:rsid w:val="00B63008"/>
    <w:rsid w:val="00B640DC"/>
    <w:rsid w:val="00B6441B"/>
    <w:rsid w:val="00B65D16"/>
    <w:rsid w:val="00B705A1"/>
    <w:rsid w:val="00B72D19"/>
    <w:rsid w:val="00B73649"/>
    <w:rsid w:val="00B739D1"/>
    <w:rsid w:val="00B7602E"/>
    <w:rsid w:val="00B8014A"/>
    <w:rsid w:val="00B8016C"/>
    <w:rsid w:val="00B80A4F"/>
    <w:rsid w:val="00B835B5"/>
    <w:rsid w:val="00B8541B"/>
    <w:rsid w:val="00B8547C"/>
    <w:rsid w:val="00B85CBD"/>
    <w:rsid w:val="00B86F7A"/>
    <w:rsid w:val="00B90C06"/>
    <w:rsid w:val="00B90F09"/>
    <w:rsid w:val="00B93306"/>
    <w:rsid w:val="00B9353B"/>
    <w:rsid w:val="00B962F3"/>
    <w:rsid w:val="00B96D44"/>
    <w:rsid w:val="00B973E5"/>
    <w:rsid w:val="00BA0737"/>
    <w:rsid w:val="00BA4754"/>
    <w:rsid w:val="00BA4DD5"/>
    <w:rsid w:val="00BA5A5F"/>
    <w:rsid w:val="00BA745E"/>
    <w:rsid w:val="00BA7E70"/>
    <w:rsid w:val="00BB07E4"/>
    <w:rsid w:val="00BB3AA9"/>
    <w:rsid w:val="00BB6A3F"/>
    <w:rsid w:val="00BC4C24"/>
    <w:rsid w:val="00BC5899"/>
    <w:rsid w:val="00BC7992"/>
    <w:rsid w:val="00BD033B"/>
    <w:rsid w:val="00BD10D8"/>
    <w:rsid w:val="00BD169A"/>
    <w:rsid w:val="00BD3EF4"/>
    <w:rsid w:val="00BD45DE"/>
    <w:rsid w:val="00BD5E30"/>
    <w:rsid w:val="00BD72B4"/>
    <w:rsid w:val="00BD7B68"/>
    <w:rsid w:val="00BE1716"/>
    <w:rsid w:val="00BE17CD"/>
    <w:rsid w:val="00BE22F1"/>
    <w:rsid w:val="00BE2799"/>
    <w:rsid w:val="00BE4555"/>
    <w:rsid w:val="00BE4923"/>
    <w:rsid w:val="00BE4A5D"/>
    <w:rsid w:val="00BE7A7D"/>
    <w:rsid w:val="00BF242A"/>
    <w:rsid w:val="00BF25AC"/>
    <w:rsid w:val="00BF2AB2"/>
    <w:rsid w:val="00BF3DA5"/>
    <w:rsid w:val="00BF48E7"/>
    <w:rsid w:val="00BF545B"/>
    <w:rsid w:val="00BF5D37"/>
    <w:rsid w:val="00BF5E5A"/>
    <w:rsid w:val="00BF6619"/>
    <w:rsid w:val="00BF7E55"/>
    <w:rsid w:val="00C0081A"/>
    <w:rsid w:val="00C03D77"/>
    <w:rsid w:val="00C03EFD"/>
    <w:rsid w:val="00C04007"/>
    <w:rsid w:val="00C05C33"/>
    <w:rsid w:val="00C07F48"/>
    <w:rsid w:val="00C1088C"/>
    <w:rsid w:val="00C12341"/>
    <w:rsid w:val="00C13107"/>
    <w:rsid w:val="00C13AD0"/>
    <w:rsid w:val="00C150A8"/>
    <w:rsid w:val="00C243AE"/>
    <w:rsid w:val="00C24BD5"/>
    <w:rsid w:val="00C26928"/>
    <w:rsid w:val="00C27FA4"/>
    <w:rsid w:val="00C3026C"/>
    <w:rsid w:val="00C30BEF"/>
    <w:rsid w:val="00C3118E"/>
    <w:rsid w:val="00C31DBA"/>
    <w:rsid w:val="00C32032"/>
    <w:rsid w:val="00C3379D"/>
    <w:rsid w:val="00C34F73"/>
    <w:rsid w:val="00C403B8"/>
    <w:rsid w:val="00C40E0E"/>
    <w:rsid w:val="00C41288"/>
    <w:rsid w:val="00C41C93"/>
    <w:rsid w:val="00C42743"/>
    <w:rsid w:val="00C4466D"/>
    <w:rsid w:val="00C44FF6"/>
    <w:rsid w:val="00C46788"/>
    <w:rsid w:val="00C50161"/>
    <w:rsid w:val="00C504C6"/>
    <w:rsid w:val="00C52DA6"/>
    <w:rsid w:val="00C52E7E"/>
    <w:rsid w:val="00C5319B"/>
    <w:rsid w:val="00C53750"/>
    <w:rsid w:val="00C6133A"/>
    <w:rsid w:val="00C62E8C"/>
    <w:rsid w:val="00C637EB"/>
    <w:rsid w:val="00C64A29"/>
    <w:rsid w:val="00C64D67"/>
    <w:rsid w:val="00C65672"/>
    <w:rsid w:val="00C658F8"/>
    <w:rsid w:val="00C66407"/>
    <w:rsid w:val="00C67AB5"/>
    <w:rsid w:val="00C70178"/>
    <w:rsid w:val="00C703B9"/>
    <w:rsid w:val="00C703C8"/>
    <w:rsid w:val="00C70819"/>
    <w:rsid w:val="00C735D7"/>
    <w:rsid w:val="00C744CE"/>
    <w:rsid w:val="00C755B2"/>
    <w:rsid w:val="00C77BCC"/>
    <w:rsid w:val="00C77ECB"/>
    <w:rsid w:val="00C83013"/>
    <w:rsid w:val="00C831BB"/>
    <w:rsid w:val="00C84C51"/>
    <w:rsid w:val="00C85334"/>
    <w:rsid w:val="00C856F8"/>
    <w:rsid w:val="00C85B53"/>
    <w:rsid w:val="00C8625B"/>
    <w:rsid w:val="00C86432"/>
    <w:rsid w:val="00C86642"/>
    <w:rsid w:val="00C873D8"/>
    <w:rsid w:val="00C90C57"/>
    <w:rsid w:val="00C914C4"/>
    <w:rsid w:val="00C9173C"/>
    <w:rsid w:val="00C93591"/>
    <w:rsid w:val="00C93EF6"/>
    <w:rsid w:val="00C944EE"/>
    <w:rsid w:val="00C94DE7"/>
    <w:rsid w:val="00C9691D"/>
    <w:rsid w:val="00CA0ED7"/>
    <w:rsid w:val="00CA667E"/>
    <w:rsid w:val="00CA7092"/>
    <w:rsid w:val="00CA7DBC"/>
    <w:rsid w:val="00CB048D"/>
    <w:rsid w:val="00CB2E53"/>
    <w:rsid w:val="00CB43DE"/>
    <w:rsid w:val="00CB5337"/>
    <w:rsid w:val="00CB5A83"/>
    <w:rsid w:val="00CB624D"/>
    <w:rsid w:val="00CB7B83"/>
    <w:rsid w:val="00CB7BE0"/>
    <w:rsid w:val="00CC0415"/>
    <w:rsid w:val="00CC33C6"/>
    <w:rsid w:val="00CC3A3E"/>
    <w:rsid w:val="00CC3FEB"/>
    <w:rsid w:val="00CC523E"/>
    <w:rsid w:val="00CC607D"/>
    <w:rsid w:val="00CC61C2"/>
    <w:rsid w:val="00CD0DA2"/>
    <w:rsid w:val="00CD1D3E"/>
    <w:rsid w:val="00CD1E3B"/>
    <w:rsid w:val="00CD2A3D"/>
    <w:rsid w:val="00CD6D45"/>
    <w:rsid w:val="00CE0285"/>
    <w:rsid w:val="00CE0C62"/>
    <w:rsid w:val="00CE123A"/>
    <w:rsid w:val="00CE35E2"/>
    <w:rsid w:val="00CE3857"/>
    <w:rsid w:val="00CE5E66"/>
    <w:rsid w:val="00CE61D8"/>
    <w:rsid w:val="00CE6EC0"/>
    <w:rsid w:val="00CE7101"/>
    <w:rsid w:val="00CE7ABC"/>
    <w:rsid w:val="00CE7C05"/>
    <w:rsid w:val="00CF00FC"/>
    <w:rsid w:val="00CF13F0"/>
    <w:rsid w:val="00CF1A47"/>
    <w:rsid w:val="00CF27DC"/>
    <w:rsid w:val="00CF335C"/>
    <w:rsid w:val="00CF5126"/>
    <w:rsid w:val="00CF6279"/>
    <w:rsid w:val="00CF6970"/>
    <w:rsid w:val="00CF71C7"/>
    <w:rsid w:val="00D00F78"/>
    <w:rsid w:val="00D0345C"/>
    <w:rsid w:val="00D035DA"/>
    <w:rsid w:val="00D0445D"/>
    <w:rsid w:val="00D05842"/>
    <w:rsid w:val="00D05D80"/>
    <w:rsid w:val="00D060D2"/>
    <w:rsid w:val="00D072E2"/>
    <w:rsid w:val="00D1070D"/>
    <w:rsid w:val="00D114CB"/>
    <w:rsid w:val="00D1297E"/>
    <w:rsid w:val="00D13075"/>
    <w:rsid w:val="00D175A0"/>
    <w:rsid w:val="00D2133E"/>
    <w:rsid w:val="00D22278"/>
    <w:rsid w:val="00D22E6E"/>
    <w:rsid w:val="00D23AF7"/>
    <w:rsid w:val="00D24B3F"/>
    <w:rsid w:val="00D25C5F"/>
    <w:rsid w:val="00D27089"/>
    <w:rsid w:val="00D279E9"/>
    <w:rsid w:val="00D318AD"/>
    <w:rsid w:val="00D319CC"/>
    <w:rsid w:val="00D319D7"/>
    <w:rsid w:val="00D31F0C"/>
    <w:rsid w:val="00D330D8"/>
    <w:rsid w:val="00D334F7"/>
    <w:rsid w:val="00D339BD"/>
    <w:rsid w:val="00D34B25"/>
    <w:rsid w:val="00D34DD7"/>
    <w:rsid w:val="00D40D49"/>
    <w:rsid w:val="00D40EE0"/>
    <w:rsid w:val="00D43B4A"/>
    <w:rsid w:val="00D44989"/>
    <w:rsid w:val="00D450AA"/>
    <w:rsid w:val="00D4624C"/>
    <w:rsid w:val="00D46F20"/>
    <w:rsid w:val="00D5084C"/>
    <w:rsid w:val="00D50B02"/>
    <w:rsid w:val="00D516AB"/>
    <w:rsid w:val="00D51D39"/>
    <w:rsid w:val="00D521E3"/>
    <w:rsid w:val="00D5334F"/>
    <w:rsid w:val="00D53B98"/>
    <w:rsid w:val="00D54034"/>
    <w:rsid w:val="00D543C0"/>
    <w:rsid w:val="00D57BF3"/>
    <w:rsid w:val="00D57DE5"/>
    <w:rsid w:val="00D60254"/>
    <w:rsid w:val="00D6142C"/>
    <w:rsid w:val="00D67D18"/>
    <w:rsid w:val="00D720EB"/>
    <w:rsid w:val="00D72535"/>
    <w:rsid w:val="00D732FC"/>
    <w:rsid w:val="00D76340"/>
    <w:rsid w:val="00D7647C"/>
    <w:rsid w:val="00D77DDE"/>
    <w:rsid w:val="00D8229E"/>
    <w:rsid w:val="00D82F36"/>
    <w:rsid w:val="00D8559F"/>
    <w:rsid w:val="00D92B4E"/>
    <w:rsid w:val="00D92DAE"/>
    <w:rsid w:val="00D94F2C"/>
    <w:rsid w:val="00D97BDC"/>
    <w:rsid w:val="00D97FA4"/>
    <w:rsid w:val="00DA151D"/>
    <w:rsid w:val="00DA1708"/>
    <w:rsid w:val="00DA2712"/>
    <w:rsid w:val="00DA5392"/>
    <w:rsid w:val="00DA6077"/>
    <w:rsid w:val="00DA6146"/>
    <w:rsid w:val="00DB1465"/>
    <w:rsid w:val="00DB1DAF"/>
    <w:rsid w:val="00DB2782"/>
    <w:rsid w:val="00DB2DCD"/>
    <w:rsid w:val="00DB316C"/>
    <w:rsid w:val="00DB6517"/>
    <w:rsid w:val="00DC0C38"/>
    <w:rsid w:val="00DC1244"/>
    <w:rsid w:val="00DC1360"/>
    <w:rsid w:val="00DC1AA0"/>
    <w:rsid w:val="00DC225E"/>
    <w:rsid w:val="00DC274D"/>
    <w:rsid w:val="00DC2755"/>
    <w:rsid w:val="00DC2DA2"/>
    <w:rsid w:val="00DC310F"/>
    <w:rsid w:val="00DC3882"/>
    <w:rsid w:val="00DC5B7C"/>
    <w:rsid w:val="00DC7185"/>
    <w:rsid w:val="00DD174A"/>
    <w:rsid w:val="00DD1BD4"/>
    <w:rsid w:val="00DD2876"/>
    <w:rsid w:val="00DD3976"/>
    <w:rsid w:val="00DD6132"/>
    <w:rsid w:val="00DD7629"/>
    <w:rsid w:val="00DE1EFD"/>
    <w:rsid w:val="00DE427C"/>
    <w:rsid w:val="00DE5C92"/>
    <w:rsid w:val="00DF0BAC"/>
    <w:rsid w:val="00DF0EE4"/>
    <w:rsid w:val="00DF389C"/>
    <w:rsid w:val="00DF71CE"/>
    <w:rsid w:val="00DF7340"/>
    <w:rsid w:val="00DF7F29"/>
    <w:rsid w:val="00E0102B"/>
    <w:rsid w:val="00E024EC"/>
    <w:rsid w:val="00E027B7"/>
    <w:rsid w:val="00E02CCD"/>
    <w:rsid w:val="00E04A58"/>
    <w:rsid w:val="00E04BA7"/>
    <w:rsid w:val="00E04E7C"/>
    <w:rsid w:val="00E054CB"/>
    <w:rsid w:val="00E10548"/>
    <w:rsid w:val="00E1205C"/>
    <w:rsid w:val="00E13877"/>
    <w:rsid w:val="00E138EE"/>
    <w:rsid w:val="00E13E09"/>
    <w:rsid w:val="00E15841"/>
    <w:rsid w:val="00E16464"/>
    <w:rsid w:val="00E20B60"/>
    <w:rsid w:val="00E221C6"/>
    <w:rsid w:val="00E22358"/>
    <w:rsid w:val="00E22671"/>
    <w:rsid w:val="00E23688"/>
    <w:rsid w:val="00E23C87"/>
    <w:rsid w:val="00E25777"/>
    <w:rsid w:val="00E25E39"/>
    <w:rsid w:val="00E26AED"/>
    <w:rsid w:val="00E27380"/>
    <w:rsid w:val="00E30D87"/>
    <w:rsid w:val="00E31625"/>
    <w:rsid w:val="00E33AA3"/>
    <w:rsid w:val="00E35527"/>
    <w:rsid w:val="00E37D5E"/>
    <w:rsid w:val="00E37EA8"/>
    <w:rsid w:val="00E37FE9"/>
    <w:rsid w:val="00E4287A"/>
    <w:rsid w:val="00E42CA2"/>
    <w:rsid w:val="00E437E6"/>
    <w:rsid w:val="00E46C2D"/>
    <w:rsid w:val="00E46FA0"/>
    <w:rsid w:val="00E47BAF"/>
    <w:rsid w:val="00E500DF"/>
    <w:rsid w:val="00E51780"/>
    <w:rsid w:val="00E54074"/>
    <w:rsid w:val="00E5549D"/>
    <w:rsid w:val="00E64E7B"/>
    <w:rsid w:val="00E651F2"/>
    <w:rsid w:val="00E65AC9"/>
    <w:rsid w:val="00E65B77"/>
    <w:rsid w:val="00E6737F"/>
    <w:rsid w:val="00E67D61"/>
    <w:rsid w:val="00E714FE"/>
    <w:rsid w:val="00E71C61"/>
    <w:rsid w:val="00E71F4C"/>
    <w:rsid w:val="00E73CAB"/>
    <w:rsid w:val="00E768AB"/>
    <w:rsid w:val="00E775BA"/>
    <w:rsid w:val="00E7795B"/>
    <w:rsid w:val="00E77BF9"/>
    <w:rsid w:val="00E77C55"/>
    <w:rsid w:val="00E77E9D"/>
    <w:rsid w:val="00E80D71"/>
    <w:rsid w:val="00E8115B"/>
    <w:rsid w:val="00E83204"/>
    <w:rsid w:val="00E832C4"/>
    <w:rsid w:val="00E83DCD"/>
    <w:rsid w:val="00E84A7D"/>
    <w:rsid w:val="00E85710"/>
    <w:rsid w:val="00E86453"/>
    <w:rsid w:val="00E876B6"/>
    <w:rsid w:val="00E91094"/>
    <w:rsid w:val="00E91102"/>
    <w:rsid w:val="00E91816"/>
    <w:rsid w:val="00E91A8F"/>
    <w:rsid w:val="00E91C49"/>
    <w:rsid w:val="00E94A79"/>
    <w:rsid w:val="00E957E9"/>
    <w:rsid w:val="00E9593E"/>
    <w:rsid w:val="00E9749D"/>
    <w:rsid w:val="00E975CC"/>
    <w:rsid w:val="00E97EF0"/>
    <w:rsid w:val="00EA16EB"/>
    <w:rsid w:val="00EA2BCB"/>
    <w:rsid w:val="00EA3381"/>
    <w:rsid w:val="00EA4A67"/>
    <w:rsid w:val="00EB173C"/>
    <w:rsid w:val="00EB196B"/>
    <w:rsid w:val="00EB2D86"/>
    <w:rsid w:val="00EB2EA8"/>
    <w:rsid w:val="00EB2FD5"/>
    <w:rsid w:val="00EB3A88"/>
    <w:rsid w:val="00EB5678"/>
    <w:rsid w:val="00EB5C2F"/>
    <w:rsid w:val="00EB5C38"/>
    <w:rsid w:val="00EB7179"/>
    <w:rsid w:val="00EB75CB"/>
    <w:rsid w:val="00EC129E"/>
    <w:rsid w:val="00EC1681"/>
    <w:rsid w:val="00EC247E"/>
    <w:rsid w:val="00EC2EE7"/>
    <w:rsid w:val="00EC3A12"/>
    <w:rsid w:val="00EC402B"/>
    <w:rsid w:val="00EC4A29"/>
    <w:rsid w:val="00EC533B"/>
    <w:rsid w:val="00ED0D33"/>
    <w:rsid w:val="00ED1F64"/>
    <w:rsid w:val="00ED2430"/>
    <w:rsid w:val="00ED2A8D"/>
    <w:rsid w:val="00ED600C"/>
    <w:rsid w:val="00ED6D76"/>
    <w:rsid w:val="00ED737C"/>
    <w:rsid w:val="00ED783E"/>
    <w:rsid w:val="00EE06A4"/>
    <w:rsid w:val="00EE14B9"/>
    <w:rsid w:val="00EE21E8"/>
    <w:rsid w:val="00EE2894"/>
    <w:rsid w:val="00EE320C"/>
    <w:rsid w:val="00EE537D"/>
    <w:rsid w:val="00EE5DBD"/>
    <w:rsid w:val="00EE60EC"/>
    <w:rsid w:val="00EE64A9"/>
    <w:rsid w:val="00EE6A1F"/>
    <w:rsid w:val="00EE7A71"/>
    <w:rsid w:val="00EF03A9"/>
    <w:rsid w:val="00EF0513"/>
    <w:rsid w:val="00EF18B2"/>
    <w:rsid w:val="00EF47B4"/>
    <w:rsid w:val="00EF5336"/>
    <w:rsid w:val="00EF7936"/>
    <w:rsid w:val="00F00D51"/>
    <w:rsid w:val="00F02917"/>
    <w:rsid w:val="00F03225"/>
    <w:rsid w:val="00F03627"/>
    <w:rsid w:val="00F039F3"/>
    <w:rsid w:val="00F042DA"/>
    <w:rsid w:val="00F05329"/>
    <w:rsid w:val="00F06F85"/>
    <w:rsid w:val="00F110D1"/>
    <w:rsid w:val="00F1225D"/>
    <w:rsid w:val="00F15688"/>
    <w:rsid w:val="00F15942"/>
    <w:rsid w:val="00F16495"/>
    <w:rsid w:val="00F21255"/>
    <w:rsid w:val="00F25C03"/>
    <w:rsid w:val="00F30840"/>
    <w:rsid w:val="00F30A62"/>
    <w:rsid w:val="00F31496"/>
    <w:rsid w:val="00F32310"/>
    <w:rsid w:val="00F32DD2"/>
    <w:rsid w:val="00F32E05"/>
    <w:rsid w:val="00F34198"/>
    <w:rsid w:val="00F34D98"/>
    <w:rsid w:val="00F34DC6"/>
    <w:rsid w:val="00F35402"/>
    <w:rsid w:val="00F36C81"/>
    <w:rsid w:val="00F36DA9"/>
    <w:rsid w:val="00F3758C"/>
    <w:rsid w:val="00F40237"/>
    <w:rsid w:val="00F419ED"/>
    <w:rsid w:val="00F41BA0"/>
    <w:rsid w:val="00F41C99"/>
    <w:rsid w:val="00F4290D"/>
    <w:rsid w:val="00F42EA1"/>
    <w:rsid w:val="00F434BA"/>
    <w:rsid w:val="00F4564E"/>
    <w:rsid w:val="00F474CB"/>
    <w:rsid w:val="00F5054C"/>
    <w:rsid w:val="00F519D0"/>
    <w:rsid w:val="00F51B80"/>
    <w:rsid w:val="00F51E64"/>
    <w:rsid w:val="00F52592"/>
    <w:rsid w:val="00F52F7D"/>
    <w:rsid w:val="00F546D1"/>
    <w:rsid w:val="00F5609B"/>
    <w:rsid w:val="00F56EFC"/>
    <w:rsid w:val="00F60469"/>
    <w:rsid w:val="00F60B37"/>
    <w:rsid w:val="00F61EE7"/>
    <w:rsid w:val="00F62D30"/>
    <w:rsid w:val="00F63040"/>
    <w:rsid w:val="00F65969"/>
    <w:rsid w:val="00F6714B"/>
    <w:rsid w:val="00F70097"/>
    <w:rsid w:val="00F7040A"/>
    <w:rsid w:val="00F7171E"/>
    <w:rsid w:val="00F72C4E"/>
    <w:rsid w:val="00F73DD7"/>
    <w:rsid w:val="00F74C7C"/>
    <w:rsid w:val="00F7681A"/>
    <w:rsid w:val="00F800A9"/>
    <w:rsid w:val="00F82C82"/>
    <w:rsid w:val="00F83356"/>
    <w:rsid w:val="00F852CC"/>
    <w:rsid w:val="00F85586"/>
    <w:rsid w:val="00F86AA0"/>
    <w:rsid w:val="00F93452"/>
    <w:rsid w:val="00F93623"/>
    <w:rsid w:val="00F94869"/>
    <w:rsid w:val="00F94EDE"/>
    <w:rsid w:val="00F97A24"/>
    <w:rsid w:val="00FA0434"/>
    <w:rsid w:val="00FA2321"/>
    <w:rsid w:val="00FA338E"/>
    <w:rsid w:val="00FA5BB9"/>
    <w:rsid w:val="00FA6D8D"/>
    <w:rsid w:val="00FA723B"/>
    <w:rsid w:val="00FA72EE"/>
    <w:rsid w:val="00FB2278"/>
    <w:rsid w:val="00FB28FC"/>
    <w:rsid w:val="00FB3308"/>
    <w:rsid w:val="00FB51CE"/>
    <w:rsid w:val="00FB5434"/>
    <w:rsid w:val="00FC1CA1"/>
    <w:rsid w:val="00FC3373"/>
    <w:rsid w:val="00FC3CD7"/>
    <w:rsid w:val="00FC5D82"/>
    <w:rsid w:val="00FC5F37"/>
    <w:rsid w:val="00FC6CBA"/>
    <w:rsid w:val="00FC6F26"/>
    <w:rsid w:val="00FD0064"/>
    <w:rsid w:val="00FD06C5"/>
    <w:rsid w:val="00FD0C57"/>
    <w:rsid w:val="00FD2784"/>
    <w:rsid w:val="00FD3E43"/>
    <w:rsid w:val="00FE2157"/>
    <w:rsid w:val="00FE2C03"/>
    <w:rsid w:val="00FE540C"/>
    <w:rsid w:val="00FE5650"/>
    <w:rsid w:val="00FE5A49"/>
    <w:rsid w:val="00FE6502"/>
    <w:rsid w:val="00FF0DB6"/>
    <w:rsid w:val="00FF23A2"/>
    <w:rsid w:val="00FF24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E8"/>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8D00E8"/>
    <w:pPr>
      <w:keepNext/>
      <w:jc w:val="center"/>
      <w:outlineLvl w:val="0"/>
    </w:pPr>
    <w:rPr>
      <w:rFonts w:ascii="Arial" w:hAnsi="Arial" w:cs="Arial"/>
      <w:b/>
      <w:sz w:val="20"/>
    </w:rPr>
  </w:style>
  <w:style w:type="paragraph" w:styleId="Ttulo2">
    <w:name w:val="heading 2"/>
    <w:basedOn w:val="Normal"/>
    <w:next w:val="Normal"/>
    <w:link w:val="Ttulo2Char"/>
    <w:qFormat/>
    <w:rsid w:val="00015449"/>
    <w:pPr>
      <w:keepNext/>
      <w:suppressAutoHyphens w:val="0"/>
      <w:jc w:val="both"/>
      <w:outlineLvl w:val="1"/>
    </w:pPr>
    <w:rPr>
      <w:b/>
      <w:szCs w:val="20"/>
      <w:lang w:eastAsia="pt-BR"/>
    </w:rPr>
  </w:style>
  <w:style w:type="paragraph" w:styleId="Ttulo3">
    <w:name w:val="heading 3"/>
    <w:basedOn w:val="Normal"/>
    <w:next w:val="Normal"/>
    <w:link w:val="Ttulo3Char"/>
    <w:qFormat/>
    <w:rsid w:val="00015449"/>
    <w:pPr>
      <w:keepNext/>
      <w:suppressAutoHyphens w:val="0"/>
      <w:jc w:val="both"/>
      <w:outlineLvl w:val="2"/>
    </w:pPr>
    <w:rPr>
      <w:rFonts w:ascii="Arial" w:hAnsi="Arial" w:cs="Arial"/>
      <w:b/>
      <w:sz w:val="20"/>
      <w:lang w:eastAsia="pt-BR"/>
    </w:rPr>
  </w:style>
  <w:style w:type="paragraph" w:styleId="Ttulo4">
    <w:name w:val="heading 4"/>
    <w:basedOn w:val="Normal"/>
    <w:next w:val="Normal"/>
    <w:link w:val="Ttulo4Char"/>
    <w:unhideWhenUsed/>
    <w:qFormat/>
    <w:rsid w:val="005E6904"/>
    <w:pPr>
      <w:keepNext/>
      <w:keepLines/>
      <w:spacing w:before="200"/>
      <w:outlineLvl w:val="3"/>
    </w:pPr>
    <w:rPr>
      <w:rFonts w:ascii="Cambria" w:hAnsi="Cambria"/>
      <w:b/>
      <w:bCs/>
      <w:i/>
      <w:iCs/>
      <w:color w:val="4F81BD"/>
    </w:rPr>
  </w:style>
  <w:style w:type="paragraph" w:styleId="Ttulo5">
    <w:name w:val="heading 5"/>
    <w:basedOn w:val="Normal"/>
    <w:next w:val="Normal"/>
    <w:link w:val="Ttulo5Char"/>
    <w:qFormat/>
    <w:rsid w:val="00015449"/>
    <w:pPr>
      <w:keepNext/>
      <w:suppressAutoHyphens w:val="0"/>
      <w:jc w:val="both"/>
      <w:outlineLvl w:val="4"/>
    </w:pPr>
    <w:rPr>
      <w:b/>
      <w:szCs w:val="20"/>
      <w:lang w:eastAsia="pt-BR"/>
    </w:rPr>
  </w:style>
  <w:style w:type="paragraph" w:styleId="Ttulo6">
    <w:name w:val="heading 6"/>
    <w:basedOn w:val="Normal"/>
    <w:next w:val="Normal"/>
    <w:link w:val="Ttulo6Char"/>
    <w:qFormat/>
    <w:rsid w:val="00015449"/>
    <w:pPr>
      <w:keepNext/>
      <w:suppressAutoHyphens w:val="0"/>
      <w:ind w:left="-70"/>
      <w:jc w:val="center"/>
      <w:outlineLvl w:val="5"/>
    </w:pPr>
    <w:rPr>
      <w:b/>
      <w:sz w:val="20"/>
      <w:lang w:eastAsia="pt-BR"/>
    </w:rPr>
  </w:style>
  <w:style w:type="paragraph" w:styleId="Ttulo7">
    <w:name w:val="heading 7"/>
    <w:basedOn w:val="Normal"/>
    <w:next w:val="Normal"/>
    <w:link w:val="Ttulo7Char"/>
    <w:qFormat/>
    <w:rsid w:val="00015449"/>
    <w:pPr>
      <w:keepNext/>
      <w:suppressAutoHyphens w:val="0"/>
      <w:outlineLvl w:val="6"/>
    </w:pPr>
    <w:rPr>
      <w:rFonts w:ascii="Arial" w:hAnsi="Arial" w:cs="Arial"/>
      <w:b/>
      <w:bCs/>
      <w:sz w:val="20"/>
      <w:u w:val="single"/>
      <w:lang w:eastAsia="pt-BR"/>
    </w:rPr>
  </w:style>
  <w:style w:type="paragraph" w:styleId="Ttulo8">
    <w:name w:val="heading 8"/>
    <w:basedOn w:val="Normal"/>
    <w:next w:val="Normal"/>
    <w:link w:val="Ttulo8Char"/>
    <w:qFormat/>
    <w:rsid w:val="00015449"/>
    <w:pPr>
      <w:keepNext/>
      <w:pBdr>
        <w:top w:val="single" w:sz="4" w:space="1" w:color="auto"/>
        <w:left w:val="single" w:sz="4" w:space="3" w:color="auto"/>
        <w:bottom w:val="single" w:sz="4" w:space="1" w:color="auto"/>
        <w:right w:val="single" w:sz="4" w:space="7" w:color="auto"/>
      </w:pBdr>
      <w:suppressAutoHyphens w:val="0"/>
      <w:overflowPunct w:val="0"/>
      <w:autoSpaceDE w:val="0"/>
      <w:autoSpaceDN w:val="0"/>
      <w:adjustRightInd w:val="0"/>
      <w:jc w:val="both"/>
      <w:outlineLvl w:val="7"/>
    </w:pPr>
    <w:rPr>
      <w:rFonts w:ascii="Arial" w:hAnsi="Arial" w:cs="Arial"/>
      <w:b/>
      <w:sz w:val="20"/>
      <w:lang w:eastAsia="pt-BR"/>
    </w:rPr>
  </w:style>
  <w:style w:type="paragraph" w:styleId="Ttulo9">
    <w:name w:val="heading 9"/>
    <w:basedOn w:val="Normal"/>
    <w:next w:val="Normal"/>
    <w:link w:val="Ttulo9Char"/>
    <w:qFormat/>
    <w:rsid w:val="00015449"/>
    <w:pPr>
      <w:keepNext/>
      <w:suppressAutoHyphens w:val="0"/>
      <w:outlineLvl w:val="8"/>
    </w:pPr>
    <w:rPr>
      <w:rFonts w:ascii="Arial" w:hAnsi="Arial" w:cs="Arial"/>
      <w:b/>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00E8"/>
    <w:rPr>
      <w:rFonts w:ascii="Arial" w:eastAsia="Times New Roman" w:hAnsi="Arial" w:cs="Arial"/>
      <w:b/>
      <w:sz w:val="20"/>
      <w:szCs w:val="24"/>
      <w:lang w:eastAsia="ar-SA"/>
    </w:rPr>
  </w:style>
  <w:style w:type="character" w:customStyle="1" w:styleId="Ttulo2Char">
    <w:name w:val="Título 2 Char"/>
    <w:basedOn w:val="Fontepargpadro"/>
    <w:link w:val="Ttulo2"/>
    <w:rsid w:val="0001544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15449"/>
    <w:rPr>
      <w:rFonts w:ascii="Arial" w:eastAsia="Times New Roman" w:hAnsi="Arial" w:cs="Arial"/>
      <w:b/>
      <w:sz w:val="20"/>
      <w:szCs w:val="24"/>
      <w:lang w:eastAsia="pt-BR"/>
    </w:rPr>
  </w:style>
  <w:style w:type="character" w:customStyle="1" w:styleId="Ttulo4Char">
    <w:name w:val="Título 4 Char"/>
    <w:basedOn w:val="Fontepargpadro"/>
    <w:link w:val="Ttulo4"/>
    <w:rsid w:val="005E6904"/>
    <w:rPr>
      <w:rFonts w:ascii="Cambria" w:eastAsia="Times New Roman" w:hAnsi="Cambria" w:cs="Times New Roman"/>
      <w:b/>
      <w:bCs/>
      <w:i/>
      <w:iCs/>
      <w:color w:val="4F81BD"/>
      <w:sz w:val="24"/>
      <w:szCs w:val="24"/>
      <w:lang w:eastAsia="ar-SA"/>
    </w:rPr>
  </w:style>
  <w:style w:type="character" w:customStyle="1" w:styleId="Ttulo5Char">
    <w:name w:val="Título 5 Char"/>
    <w:basedOn w:val="Fontepargpadro"/>
    <w:link w:val="Ttulo5"/>
    <w:rsid w:val="00015449"/>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015449"/>
    <w:rPr>
      <w:rFonts w:ascii="Times New Roman" w:eastAsia="Times New Roman" w:hAnsi="Times New Roman" w:cs="Times New Roman"/>
      <w:b/>
      <w:sz w:val="20"/>
      <w:szCs w:val="24"/>
      <w:lang w:eastAsia="pt-BR"/>
    </w:rPr>
  </w:style>
  <w:style w:type="character" w:customStyle="1" w:styleId="Ttulo7Char">
    <w:name w:val="Título 7 Char"/>
    <w:basedOn w:val="Fontepargpadro"/>
    <w:link w:val="Ttulo7"/>
    <w:rsid w:val="00015449"/>
    <w:rPr>
      <w:rFonts w:ascii="Arial" w:eastAsia="Times New Roman" w:hAnsi="Arial" w:cs="Arial"/>
      <w:b/>
      <w:bCs/>
      <w:sz w:val="20"/>
      <w:szCs w:val="24"/>
      <w:u w:val="single"/>
      <w:lang w:eastAsia="pt-BR"/>
    </w:rPr>
  </w:style>
  <w:style w:type="character" w:customStyle="1" w:styleId="Ttulo8Char">
    <w:name w:val="Título 8 Char"/>
    <w:basedOn w:val="Fontepargpadro"/>
    <w:link w:val="Ttulo8"/>
    <w:rsid w:val="00015449"/>
    <w:rPr>
      <w:rFonts w:ascii="Arial" w:eastAsia="Times New Roman" w:hAnsi="Arial" w:cs="Arial"/>
      <w:b/>
      <w:sz w:val="20"/>
      <w:szCs w:val="24"/>
      <w:lang w:eastAsia="pt-BR"/>
    </w:rPr>
  </w:style>
  <w:style w:type="character" w:customStyle="1" w:styleId="Ttulo9Char">
    <w:name w:val="Título 9 Char"/>
    <w:basedOn w:val="Fontepargpadro"/>
    <w:link w:val="Ttulo9"/>
    <w:rsid w:val="00015449"/>
    <w:rPr>
      <w:rFonts w:ascii="Arial" w:eastAsia="Times New Roman" w:hAnsi="Arial" w:cs="Arial"/>
      <w:b/>
      <w:bCs/>
      <w:sz w:val="24"/>
      <w:szCs w:val="20"/>
      <w:lang w:eastAsia="pt-BR"/>
    </w:rPr>
  </w:style>
  <w:style w:type="paragraph" w:styleId="Corpodetexto3">
    <w:name w:val="Body Text 3"/>
    <w:basedOn w:val="Normal"/>
    <w:link w:val="Corpodetexto3Char"/>
    <w:rsid w:val="008D00E8"/>
    <w:rPr>
      <w:rFonts w:ascii="Arial" w:hAnsi="Arial" w:cs="Arial"/>
      <w:sz w:val="22"/>
      <w:szCs w:val="20"/>
    </w:rPr>
  </w:style>
  <w:style w:type="character" w:customStyle="1" w:styleId="Corpodetexto3Char">
    <w:name w:val="Corpo de texto 3 Char"/>
    <w:basedOn w:val="Fontepargpadro"/>
    <w:link w:val="Corpodetexto3"/>
    <w:rsid w:val="008D00E8"/>
    <w:rPr>
      <w:rFonts w:ascii="Arial" w:eastAsia="Times New Roman" w:hAnsi="Arial" w:cs="Arial"/>
      <w:szCs w:val="20"/>
      <w:lang w:eastAsia="ar-SA"/>
    </w:rPr>
  </w:style>
  <w:style w:type="paragraph" w:styleId="Corpodetexto">
    <w:name w:val="Body Text"/>
    <w:basedOn w:val="Normal"/>
    <w:link w:val="CorpodetextoChar"/>
    <w:rsid w:val="008D00E8"/>
    <w:rPr>
      <w:szCs w:val="20"/>
    </w:rPr>
  </w:style>
  <w:style w:type="character" w:customStyle="1" w:styleId="CorpodetextoChar">
    <w:name w:val="Corpo de texto Char"/>
    <w:basedOn w:val="Fontepargpadro"/>
    <w:link w:val="Corpodetexto"/>
    <w:rsid w:val="008D00E8"/>
    <w:rPr>
      <w:rFonts w:ascii="Times New Roman" w:eastAsia="Times New Roman" w:hAnsi="Times New Roman" w:cs="Times New Roman"/>
      <w:sz w:val="24"/>
      <w:szCs w:val="20"/>
      <w:lang w:eastAsia="ar-SA"/>
    </w:rPr>
  </w:style>
  <w:style w:type="paragraph" w:customStyle="1" w:styleId="WW-Recuodecorpodetexto3">
    <w:name w:val="WW-Recuo de corpo de texto 3"/>
    <w:basedOn w:val="Normal"/>
    <w:rsid w:val="008D00E8"/>
    <w:pPr>
      <w:ind w:left="709" w:hanging="709"/>
      <w:jc w:val="both"/>
    </w:pPr>
    <w:rPr>
      <w:szCs w:val="20"/>
    </w:rPr>
  </w:style>
  <w:style w:type="paragraph" w:customStyle="1" w:styleId="Textopadro">
    <w:name w:val="Texto padrão"/>
    <w:basedOn w:val="Normal"/>
    <w:rsid w:val="008D00E8"/>
    <w:pPr>
      <w:widowControl w:val="0"/>
      <w:snapToGrid w:val="0"/>
    </w:pPr>
    <w:rPr>
      <w:szCs w:val="20"/>
      <w:lang w:val="en-US"/>
    </w:rPr>
  </w:style>
  <w:style w:type="paragraph" w:customStyle="1" w:styleId="WW-Corpodetexto3">
    <w:name w:val="WW-Corpo de texto 3"/>
    <w:basedOn w:val="Normal"/>
    <w:rsid w:val="008D00E8"/>
    <w:pPr>
      <w:jc w:val="both"/>
    </w:pPr>
    <w:rPr>
      <w:szCs w:val="20"/>
    </w:rPr>
  </w:style>
  <w:style w:type="paragraph" w:styleId="Cabealho">
    <w:name w:val="header"/>
    <w:basedOn w:val="Normal"/>
    <w:link w:val="CabealhoChar"/>
    <w:uiPriority w:val="99"/>
    <w:rsid w:val="003C3D1D"/>
    <w:pPr>
      <w:tabs>
        <w:tab w:val="center" w:pos="4419"/>
        <w:tab w:val="right" w:pos="8838"/>
      </w:tabs>
      <w:suppressAutoHyphens w:val="0"/>
    </w:pPr>
    <w:rPr>
      <w:lang w:eastAsia="pt-BR"/>
    </w:rPr>
  </w:style>
  <w:style w:type="character" w:customStyle="1" w:styleId="CabealhoChar">
    <w:name w:val="Cabeçalho Char"/>
    <w:basedOn w:val="Fontepargpadro"/>
    <w:link w:val="Cabealho"/>
    <w:uiPriority w:val="99"/>
    <w:rsid w:val="003C3D1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3C3D1D"/>
    <w:rPr>
      <w:rFonts w:ascii="Tahoma" w:hAnsi="Tahoma" w:cs="Tahoma"/>
      <w:sz w:val="16"/>
      <w:szCs w:val="16"/>
    </w:rPr>
  </w:style>
  <w:style w:type="character" w:customStyle="1" w:styleId="TextodebaloChar">
    <w:name w:val="Texto de balão Char"/>
    <w:basedOn w:val="Fontepargpadro"/>
    <w:link w:val="Textodebalo"/>
    <w:uiPriority w:val="99"/>
    <w:rsid w:val="003C3D1D"/>
    <w:rPr>
      <w:rFonts w:ascii="Tahoma" w:eastAsia="Times New Roman" w:hAnsi="Tahoma" w:cs="Tahoma"/>
      <w:sz w:val="16"/>
      <w:szCs w:val="16"/>
      <w:lang w:eastAsia="ar-SA"/>
    </w:rPr>
  </w:style>
  <w:style w:type="paragraph" w:styleId="Rodap">
    <w:name w:val="footer"/>
    <w:basedOn w:val="Normal"/>
    <w:link w:val="RodapChar"/>
    <w:uiPriority w:val="99"/>
    <w:unhideWhenUsed/>
    <w:rsid w:val="00360914"/>
    <w:pPr>
      <w:tabs>
        <w:tab w:val="center" w:pos="4252"/>
        <w:tab w:val="right" w:pos="8504"/>
      </w:tabs>
    </w:pPr>
  </w:style>
  <w:style w:type="character" w:customStyle="1" w:styleId="RodapChar">
    <w:name w:val="Rodapé Char"/>
    <w:basedOn w:val="Fontepargpadro"/>
    <w:link w:val="Rodap"/>
    <w:uiPriority w:val="99"/>
    <w:rsid w:val="00360914"/>
    <w:rPr>
      <w:rFonts w:ascii="Times New Roman" w:eastAsia="Times New Roman" w:hAnsi="Times New Roman" w:cs="Times New Roman"/>
      <w:sz w:val="24"/>
      <w:szCs w:val="24"/>
      <w:lang w:eastAsia="ar-SA"/>
    </w:rPr>
  </w:style>
  <w:style w:type="paragraph" w:styleId="Ttulo">
    <w:name w:val="Title"/>
    <w:basedOn w:val="Normal"/>
    <w:link w:val="TtuloChar"/>
    <w:qFormat/>
    <w:rsid w:val="005E6904"/>
    <w:pPr>
      <w:suppressAutoHyphens w:val="0"/>
      <w:jc w:val="center"/>
    </w:pPr>
    <w:rPr>
      <w:b/>
      <w:sz w:val="20"/>
      <w:szCs w:val="20"/>
      <w:lang w:eastAsia="pt-BR"/>
    </w:rPr>
  </w:style>
  <w:style w:type="character" w:customStyle="1" w:styleId="TtuloChar">
    <w:name w:val="Título Char"/>
    <w:basedOn w:val="Fontepargpadro"/>
    <w:link w:val="Ttulo"/>
    <w:uiPriority w:val="10"/>
    <w:rsid w:val="005E6904"/>
    <w:rPr>
      <w:rFonts w:ascii="Times New Roman" w:eastAsia="Times New Roman" w:hAnsi="Times New Roman" w:cs="Times New Roman"/>
      <w:b/>
      <w:sz w:val="20"/>
      <w:szCs w:val="20"/>
      <w:lang w:eastAsia="pt-BR"/>
    </w:rPr>
  </w:style>
  <w:style w:type="paragraph" w:customStyle="1" w:styleId="Tpico">
    <w:name w:val="Tópico"/>
    <w:basedOn w:val="Corpodetexto"/>
    <w:rsid w:val="00015449"/>
    <w:pPr>
      <w:numPr>
        <w:numId w:val="1"/>
      </w:numPr>
      <w:suppressAutoHyphens w:val="0"/>
      <w:spacing w:before="100" w:beforeAutospacing="1" w:after="100" w:afterAutospacing="1"/>
    </w:pPr>
    <w:rPr>
      <w:rFonts w:cs="Arial"/>
      <w:bCs/>
      <w:szCs w:val="24"/>
      <w:lang w:val="pt-PT" w:eastAsia="pt-BR"/>
    </w:rPr>
  </w:style>
  <w:style w:type="paragraph" w:styleId="Corpodetexto2">
    <w:name w:val="Body Text 2"/>
    <w:basedOn w:val="Normal"/>
    <w:link w:val="Corpodetexto2Char"/>
    <w:rsid w:val="00015449"/>
    <w:pPr>
      <w:suppressAutoHyphens w:val="0"/>
      <w:jc w:val="both"/>
    </w:pPr>
    <w:rPr>
      <w:szCs w:val="20"/>
      <w:lang w:eastAsia="pt-BR"/>
    </w:rPr>
  </w:style>
  <w:style w:type="character" w:customStyle="1" w:styleId="Corpodetexto2Char">
    <w:name w:val="Corpo de texto 2 Char"/>
    <w:basedOn w:val="Fontepargpadro"/>
    <w:link w:val="Corpodetexto2"/>
    <w:rsid w:val="00015449"/>
    <w:rPr>
      <w:rFonts w:ascii="Times New Roman" w:eastAsia="Times New Roman" w:hAnsi="Times New Roman" w:cs="Times New Roman"/>
      <w:sz w:val="24"/>
      <w:szCs w:val="20"/>
      <w:lang w:eastAsia="pt-BR"/>
    </w:rPr>
  </w:style>
  <w:style w:type="paragraph" w:styleId="NormalWeb">
    <w:name w:val="Normal (Web)"/>
    <w:basedOn w:val="Normal"/>
    <w:rsid w:val="00015449"/>
    <w:pPr>
      <w:suppressAutoHyphens w:val="0"/>
      <w:spacing w:line="360" w:lineRule="auto"/>
      <w:ind w:firstLine="1200"/>
    </w:pPr>
    <w:rPr>
      <w:rFonts w:ascii="Arial Unicode MS" w:eastAsia="Arial Unicode MS" w:hAnsi="Arial Unicode MS" w:cs="Arial Unicode MS"/>
      <w:lang w:eastAsia="pt-BR"/>
    </w:rPr>
  </w:style>
  <w:style w:type="character" w:styleId="Hyperlink">
    <w:name w:val="Hyperlink"/>
    <w:uiPriority w:val="99"/>
    <w:rsid w:val="00015449"/>
    <w:rPr>
      <w:color w:val="0000FF"/>
      <w:u w:val="single"/>
    </w:rPr>
  </w:style>
  <w:style w:type="paragraph" w:styleId="Recuodecorpodetexto2">
    <w:name w:val="Body Text Indent 2"/>
    <w:basedOn w:val="Normal"/>
    <w:link w:val="Recuodecorpodetexto2Char"/>
    <w:rsid w:val="00015449"/>
    <w:pPr>
      <w:suppressAutoHyphens w:val="0"/>
      <w:ind w:firstLine="1134"/>
      <w:jc w:val="both"/>
    </w:pPr>
    <w:rPr>
      <w:szCs w:val="20"/>
      <w:lang w:eastAsia="pt-BR"/>
    </w:rPr>
  </w:style>
  <w:style w:type="character" w:customStyle="1" w:styleId="Recuodecorpodetexto2Char">
    <w:name w:val="Recuo de corpo de texto 2 Char"/>
    <w:basedOn w:val="Fontepargpadro"/>
    <w:link w:val="Recuodecorpodetexto2"/>
    <w:rsid w:val="00015449"/>
    <w:rPr>
      <w:rFonts w:ascii="Times New Roman" w:eastAsia="Times New Roman" w:hAnsi="Times New Roman" w:cs="Times New Roman"/>
      <w:sz w:val="24"/>
      <w:szCs w:val="20"/>
      <w:lang w:eastAsia="pt-BR"/>
    </w:rPr>
  </w:style>
  <w:style w:type="paragraph" w:customStyle="1" w:styleId="Padro">
    <w:name w:val="Padrão"/>
    <w:rsid w:val="00015449"/>
    <w:pPr>
      <w:widowControl w:val="0"/>
      <w:autoSpaceDE w:val="0"/>
      <w:autoSpaceDN w:val="0"/>
    </w:pPr>
    <w:rPr>
      <w:rFonts w:ascii="Times New Roman" w:eastAsia="Times New Roman" w:hAnsi="Times New Roman"/>
      <w:szCs w:val="24"/>
    </w:rPr>
  </w:style>
  <w:style w:type="paragraph" w:customStyle="1" w:styleId="Corpo">
    <w:name w:val="Corpo"/>
    <w:rsid w:val="00015449"/>
    <w:rPr>
      <w:rFonts w:ascii="Times New Roman" w:eastAsia="Times New Roman" w:hAnsi="Times New Roman"/>
      <w:color w:val="000000"/>
    </w:rPr>
  </w:style>
  <w:style w:type="paragraph" w:customStyle="1" w:styleId="xl22">
    <w:name w:val="xl22"/>
    <w:basedOn w:val="Normal"/>
    <w:rsid w:val="00015449"/>
    <w:pPr>
      <w:suppressAutoHyphens w:val="0"/>
      <w:spacing w:before="280" w:after="280"/>
    </w:pPr>
    <w:rPr>
      <w:rFonts w:ascii="Arial" w:eastAsia="Arial Unicode MS" w:hAnsi="Arial" w:cs="Arial"/>
      <w:b/>
      <w:bCs/>
    </w:rPr>
  </w:style>
  <w:style w:type="paragraph" w:styleId="PargrafodaLista">
    <w:name w:val="List Paragraph"/>
    <w:basedOn w:val="Normal"/>
    <w:uiPriority w:val="34"/>
    <w:qFormat/>
    <w:rsid w:val="00015449"/>
    <w:pPr>
      <w:suppressAutoHyphens w:val="0"/>
      <w:ind w:left="708"/>
    </w:pPr>
    <w:rPr>
      <w:lang w:eastAsia="pt-BR"/>
    </w:rPr>
  </w:style>
  <w:style w:type="paragraph" w:styleId="Recuodecorpodetexto">
    <w:name w:val="Body Text Indent"/>
    <w:basedOn w:val="Normal"/>
    <w:link w:val="RecuodecorpodetextoChar"/>
    <w:rsid w:val="00015449"/>
    <w:pPr>
      <w:suppressAutoHyphens w:val="0"/>
      <w:ind w:firstLine="2127"/>
      <w:jc w:val="both"/>
    </w:pPr>
    <w:rPr>
      <w:szCs w:val="20"/>
      <w:lang w:eastAsia="pt-BR"/>
    </w:rPr>
  </w:style>
  <w:style w:type="character" w:customStyle="1" w:styleId="RecuodecorpodetextoChar">
    <w:name w:val="Recuo de corpo de texto Char"/>
    <w:basedOn w:val="Fontepargpadro"/>
    <w:link w:val="Recuodecorpodetexto"/>
    <w:uiPriority w:val="99"/>
    <w:rsid w:val="0001544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015449"/>
    <w:pPr>
      <w:suppressAutoHyphens w:val="0"/>
      <w:spacing w:line="360" w:lineRule="auto"/>
      <w:ind w:firstLine="2835"/>
      <w:jc w:val="both"/>
    </w:pPr>
    <w:rPr>
      <w:szCs w:val="20"/>
      <w:lang w:eastAsia="pt-BR"/>
    </w:rPr>
  </w:style>
  <w:style w:type="character" w:customStyle="1" w:styleId="Recuodecorpodetexto3Char">
    <w:name w:val="Recuo de corpo de texto 3 Char"/>
    <w:basedOn w:val="Fontepargpadro"/>
    <w:link w:val="Recuodecorpodetexto3"/>
    <w:rsid w:val="00015449"/>
    <w:rPr>
      <w:rFonts w:ascii="Times New Roman" w:eastAsia="Times New Roman" w:hAnsi="Times New Roman" w:cs="Times New Roman"/>
      <w:sz w:val="24"/>
      <w:szCs w:val="20"/>
      <w:lang w:eastAsia="pt-BR"/>
    </w:rPr>
  </w:style>
  <w:style w:type="paragraph" w:styleId="Legenda">
    <w:name w:val="caption"/>
    <w:basedOn w:val="Normal"/>
    <w:next w:val="Normal"/>
    <w:qFormat/>
    <w:rsid w:val="00015449"/>
    <w:pPr>
      <w:tabs>
        <w:tab w:val="left" w:pos="910"/>
        <w:tab w:val="left" w:pos="5589"/>
        <w:tab w:val="left" w:pos="6492"/>
        <w:tab w:val="left" w:pos="7395"/>
        <w:tab w:val="left" w:pos="8658"/>
        <w:tab w:val="left" w:pos="10278"/>
      </w:tabs>
      <w:suppressAutoHyphens w:val="0"/>
      <w:ind w:left="-5"/>
      <w:jc w:val="center"/>
    </w:pPr>
    <w:rPr>
      <w:b/>
      <w:bCs/>
      <w:sz w:val="40"/>
      <w:lang w:eastAsia="pt-BR"/>
    </w:rPr>
  </w:style>
  <w:style w:type="paragraph" w:styleId="TextosemFormatao">
    <w:name w:val="Plain Text"/>
    <w:basedOn w:val="Normal"/>
    <w:link w:val="TextosemFormataoChar"/>
    <w:rsid w:val="00015449"/>
    <w:pPr>
      <w:suppressAutoHyphens w:val="0"/>
    </w:pPr>
    <w:rPr>
      <w:rFonts w:ascii="Courier New" w:eastAsia="SimSun" w:hAnsi="Courier New"/>
      <w:sz w:val="20"/>
      <w:szCs w:val="20"/>
      <w:lang w:eastAsia="pt-BR"/>
    </w:rPr>
  </w:style>
  <w:style w:type="character" w:customStyle="1" w:styleId="TextosemFormataoChar">
    <w:name w:val="Texto sem Formatação Char"/>
    <w:basedOn w:val="Fontepargpadro"/>
    <w:link w:val="TextosemFormatao"/>
    <w:rsid w:val="00015449"/>
    <w:rPr>
      <w:rFonts w:ascii="Courier New" w:eastAsia="SimSun" w:hAnsi="Courier New" w:cs="Times New Roman"/>
      <w:sz w:val="20"/>
      <w:szCs w:val="20"/>
      <w:lang w:eastAsia="pt-BR"/>
    </w:rPr>
  </w:style>
  <w:style w:type="paragraph" w:customStyle="1" w:styleId="BodyText21">
    <w:name w:val="Body Text 21"/>
    <w:basedOn w:val="Normal"/>
    <w:rsid w:val="00015449"/>
    <w:pPr>
      <w:suppressAutoHyphens w:val="0"/>
      <w:jc w:val="both"/>
    </w:pPr>
    <w:rPr>
      <w:szCs w:val="20"/>
      <w:lang w:eastAsia="pt-BR"/>
    </w:rPr>
  </w:style>
  <w:style w:type="character" w:customStyle="1" w:styleId="N">
    <w:name w:val="N"/>
    <w:rsid w:val="00015449"/>
    <w:rPr>
      <w:b/>
    </w:rPr>
  </w:style>
  <w:style w:type="paragraph" w:customStyle="1" w:styleId="Recuodecorpodetexto21">
    <w:name w:val="Recuo de corpo de texto 21"/>
    <w:basedOn w:val="Normal"/>
    <w:rsid w:val="00015449"/>
    <w:pPr>
      <w:suppressAutoHyphens w:val="0"/>
      <w:spacing w:line="280" w:lineRule="atLeast"/>
      <w:ind w:left="567"/>
      <w:jc w:val="both"/>
    </w:pPr>
    <w:rPr>
      <w:rFonts w:ascii="Arial" w:hAnsi="Arial"/>
      <w:szCs w:val="20"/>
      <w:lang w:eastAsia="pt-BR"/>
    </w:rPr>
  </w:style>
  <w:style w:type="paragraph" w:customStyle="1" w:styleId="Default">
    <w:name w:val="Default"/>
    <w:rsid w:val="00015449"/>
    <w:pPr>
      <w:autoSpaceDE w:val="0"/>
      <w:autoSpaceDN w:val="0"/>
      <w:adjustRightInd w:val="0"/>
    </w:pPr>
    <w:rPr>
      <w:rFonts w:ascii="Arial,Bold" w:eastAsia="Times New Roman" w:hAnsi="Arial,Bold"/>
    </w:rPr>
  </w:style>
  <w:style w:type="paragraph" w:customStyle="1" w:styleId="DivisodeTabelas">
    <w:name w:val="Divisão de Tabelas"/>
    <w:basedOn w:val="Normal"/>
    <w:rsid w:val="00015449"/>
    <w:pPr>
      <w:suppressAutoHyphens w:val="0"/>
      <w:overflowPunct w:val="0"/>
      <w:autoSpaceDE w:val="0"/>
      <w:autoSpaceDN w:val="0"/>
      <w:adjustRightInd w:val="0"/>
      <w:spacing w:line="20" w:lineRule="atLeast"/>
    </w:pPr>
    <w:rPr>
      <w:sz w:val="20"/>
      <w:szCs w:val="20"/>
      <w:lang w:eastAsia="pt-BR"/>
    </w:rPr>
  </w:style>
  <w:style w:type="paragraph" w:styleId="SemEspaamento">
    <w:name w:val="No Spacing"/>
    <w:uiPriority w:val="1"/>
    <w:qFormat/>
    <w:rsid w:val="00015449"/>
    <w:rPr>
      <w:rFonts w:ascii="Times New Roman" w:eastAsia="Times New Roman" w:hAnsi="Times New Roman"/>
      <w:sz w:val="24"/>
      <w:szCs w:val="24"/>
    </w:rPr>
  </w:style>
  <w:style w:type="paragraph" w:customStyle="1" w:styleId="Recuodecorpodetexto22">
    <w:name w:val="Recuo de corpo de texto 22"/>
    <w:basedOn w:val="Normal"/>
    <w:rsid w:val="00015449"/>
    <w:pPr>
      <w:spacing w:line="280" w:lineRule="atLeast"/>
      <w:ind w:left="567"/>
      <w:jc w:val="both"/>
    </w:pPr>
    <w:rPr>
      <w:rFonts w:ascii="Arial" w:hAnsi="Arial"/>
      <w:szCs w:val="20"/>
    </w:rPr>
  </w:style>
  <w:style w:type="paragraph" w:customStyle="1" w:styleId="Corpodetexto21">
    <w:name w:val="Corpo de texto 21"/>
    <w:basedOn w:val="Normal"/>
    <w:rsid w:val="00015449"/>
    <w:pPr>
      <w:jc w:val="both"/>
    </w:pPr>
    <w:rPr>
      <w:szCs w:val="20"/>
    </w:rPr>
  </w:style>
  <w:style w:type="table" w:styleId="Tabelacomgrade">
    <w:name w:val="Table Grid"/>
    <w:basedOn w:val="Tabelanormal"/>
    <w:uiPriority w:val="59"/>
    <w:rsid w:val="000154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rsid w:val="0003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t-BR"/>
    </w:rPr>
  </w:style>
  <w:style w:type="character" w:customStyle="1" w:styleId="Pr-formataoHTMLChar">
    <w:name w:val="Pré-formatação HTML Char"/>
    <w:basedOn w:val="Fontepargpadro"/>
    <w:link w:val="Pr-formataoHTML"/>
    <w:rsid w:val="00037D0B"/>
    <w:rPr>
      <w:rFonts w:ascii="Courier New" w:eastAsia="Times New Roman" w:hAnsi="Courier New" w:cs="Courier New"/>
      <w:color w:val="000000"/>
      <w:sz w:val="20"/>
      <w:szCs w:val="20"/>
      <w:lang w:eastAsia="pt-BR"/>
    </w:rPr>
  </w:style>
  <w:style w:type="character" w:styleId="HiperlinkVisitado">
    <w:name w:val="FollowedHyperlink"/>
    <w:basedOn w:val="Fontepargpadro"/>
    <w:uiPriority w:val="99"/>
    <w:semiHidden/>
    <w:unhideWhenUsed/>
    <w:rsid w:val="00BF242A"/>
    <w:rPr>
      <w:color w:val="800080"/>
      <w:u w:val="single"/>
    </w:rPr>
  </w:style>
  <w:style w:type="paragraph" w:customStyle="1" w:styleId="xl63">
    <w:name w:val="xl63"/>
    <w:basedOn w:val="Normal"/>
    <w:rsid w:val="00BF242A"/>
    <w:pPr>
      <w:suppressAutoHyphens w:val="0"/>
      <w:spacing w:before="100" w:beforeAutospacing="1" w:after="100" w:afterAutospacing="1"/>
      <w:jc w:val="center"/>
    </w:pPr>
    <w:rPr>
      <w:lang w:eastAsia="pt-BR"/>
    </w:rPr>
  </w:style>
  <w:style w:type="paragraph" w:customStyle="1" w:styleId="xl65">
    <w:name w:val="xl65"/>
    <w:basedOn w:val="Normal"/>
    <w:rsid w:val="00BF242A"/>
    <w:pPr>
      <w:suppressAutoHyphens w:val="0"/>
      <w:spacing w:before="100" w:beforeAutospacing="1" w:after="100" w:afterAutospacing="1"/>
      <w:jc w:val="center"/>
    </w:pPr>
    <w:rPr>
      <w:lang w:eastAsia="pt-BR"/>
    </w:rPr>
  </w:style>
  <w:style w:type="paragraph" w:customStyle="1" w:styleId="xl66">
    <w:name w:val="xl66"/>
    <w:basedOn w:val="Normal"/>
    <w:rsid w:val="00BF24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8"/>
      <w:szCs w:val="8"/>
      <w:lang w:eastAsia="pt-BR"/>
    </w:rPr>
  </w:style>
  <w:style w:type="paragraph" w:customStyle="1" w:styleId="xl67">
    <w:name w:val="xl67"/>
    <w:basedOn w:val="Normal"/>
    <w:rsid w:val="00BF24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8"/>
      <w:szCs w:val="8"/>
      <w:lang w:eastAsia="pt-BR"/>
    </w:rPr>
  </w:style>
  <w:style w:type="paragraph" w:customStyle="1" w:styleId="xl68">
    <w:name w:val="xl68"/>
    <w:basedOn w:val="Normal"/>
    <w:rsid w:val="00BF24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8"/>
      <w:szCs w:val="8"/>
      <w:lang w:eastAsia="pt-BR"/>
    </w:rPr>
  </w:style>
  <w:style w:type="paragraph" w:customStyle="1" w:styleId="xl69">
    <w:name w:val="xl69"/>
    <w:basedOn w:val="Normal"/>
    <w:rsid w:val="00BF24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8"/>
      <w:szCs w:val="8"/>
      <w:lang w:eastAsia="pt-BR"/>
    </w:rPr>
  </w:style>
  <w:style w:type="paragraph" w:customStyle="1" w:styleId="xl70">
    <w:name w:val="xl70"/>
    <w:basedOn w:val="Normal"/>
    <w:rsid w:val="00BF24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8"/>
      <w:szCs w:val="8"/>
      <w:lang w:eastAsia="pt-BR"/>
    </w:rPr>
  </w:style>
  <w:style w:type="paragraph" w:customStyle="1" w:styleId="xl71">
    <w:name w:val="xl71"/>
    <w:basedOn w:val="Normal"/>
    <w:rsid w:val="00BF24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8"/>
      <w:szCs w:val="8"/>
      <w:lang w:eastAsia="pt-BR"/>
    </w:rPr>
  </w:style>
  <w:style w:type="paragraph" w:customStyle="1" w:styleId="xl72">
    <w:name w:val="xl72"/>
    <w:basedOn w:val="Normal"/>
    <w:rsid w:val="00BF24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8"/>
      <w:szCs w:val="8"/>
      <w:lang w:eastAsia="pt-BR"/>
    </w:rPr>
  </w:style>
  <w:style w:type="paragraph" w:customStyle="1" w:styleId="xl64">
    <w:name w:val="xl64"/>
    <w:basedOn w:val="Normal"/>
    <w:rsid w:val="00C040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8"/>
      <w:szCs w:val="8"/>
      <w:lang w:eastAsia="pt-BR"/>
    </w:rPr>
  </w:style>
</w:styles>
</file>

<file path=word/webSettings.xml><?xml version="1.0" encoding="utf-8"?>
<w:webSettings xmlns:r="http://schemas.openxmlformats.org/officeDocument/2006/relationships" xmlns:w="http://schemas.openxmlformats.org/wordprocessingml/2006/main">
  <w:divs>
    <w:div w:id="7755106">
      <w:bodyDiv w:val="1"/>
      <w:marLeft w:val="0"/>
      <w:marRight w:val="0"/>
      <w:marTop w:val="0"/>
      <w:marBottom w:val="0"/>
      <w:divBdr>
        <w:top w:val="none" w:sz="0" w:space="0" w:color="auto"/>
        <w:left w:val="none" w:sz="0" w:space="0" w:color="auto"/>
        <w:bottom w:val="none" w:sz="0" w:space="0" w:color="auto"/>
        <w:right w:val="none" w:sz="0" w:space="0" w:color="auto"/>
      </w:divBdr>
    </w:div>
    <w:div w:id="8456276">
      <w:bodyDiv w:val="1"/>
      <w:marLeft w:val="0"/>
      <w:marRight w:val="0"/>
      <w:marTop w:val="0"/>
      <w:marBottom w:val="0"/>
      <w:divBdr>
        <w:top w:val="none" w:sz="0" w:space="0" w:color="auto"/>
        <w:left w:val="none" w:sz="0" w:space="0" w:color="auto"/>
        <w:bottom w:val="none" w:sz="0" w:space="0" w:color="auto"/>
        <w:right w:val="none" w:sz="0" w:space="0" w:color="auto"/>
      </w:divBdr>
    </w:div>
    <w:div w:id="16087135">
      <w:bodyDiv w:val="1"/>
      <w:marLeft w:val="0"/>
      <w:marRight w:val="0"/>
      <w:marTop w:val="0"/>
      <w:marBottom w:val="0"/>
      <w:divBdr>
        <w:top w:val="none" w:sz="0" w:space="0" w:color="auto"/>
        <w:left w:val="none" w:sz="0" w:space="0" w:color="auto"/>
        <w:bottom w:val="none" w:sz="0" w:space="0" w:color="auto"/>
        <w:right w:val="none" w:sz="0" w:space="0" w:color="auto"/>
      </w:divBdr>
    </w:div>
    <w:div w:id="22562404">
      <w:bodyDiv w:val="1"/>
      <w:marLeft w:val="0"/>
      <w:marRight w:val="0"/>
      <w:marTop w:val="0"/>
      <w:marBottom w:val="0"/>
      <w:divBdr>
        <w:top w:val="none" w:sz="0" w:space="0" w:color="auto"/>
        <w:left w:val="none" w:sz="0" w:space="0" w:color="auto"/>
        <w:bottom w:val="none" w:sz="0" w:space="0" w:color="auto"/>
        <w:right w:val="none" w:sz="0" w:space="0" w:color="auto"/>
      </w:divBdr>
    </w:div>
    <w:div w:id="24983018">
      <w:bodyDiv w:val="1"/>
      <w:marLeft w:val="0"/>
      <w:marRight w:val="0"/>
      <w:marTop w:val="0"/>
      <w:marBottom w:val="0"/>
      <w:divBdr>
        <w:top w:val="none" w:sz="0" w:space="0" w:color="auto"/>
        <w:left w:val="none" w:sz="0" w:space="0" w:color="auto"/>
        <w:bottom w:val="none" w:sz="0" w:space="0" w:color="auto"/>
        <w:right w:val="none" w:sz="0" w:space="0" w:color="auto"/>
      </w:divBdr>
    </w:div>
    <w:div w:id="25185310">
      <w:bodyDiv w:val="1"/>
      <w:marLeft w:val="0"/>
      <w:marRight w:val="0"/>
      <w:marTop w:val="0"/>
      <w:marBottom w:val="0"/>
      <w:divBdr>
        <w:top w:val="none" w:sz="0" w:space="0" w:color="auto"/>
        <w:left w:val="none" w:sz="0" w:space="0" w:color="auto"/>
        <w:bottom w:val="none" w:sz="0" w:space="0" w:color="auto"/>
        <w:right w:val="none" w:sz="0" w:space="0" w:color="auto"/>
      </w:divBdr>
    </w:div>
    <w:div w:id="49887731">
      <w:bodyDiv w:val="1"/>
      <w:marLeft w:val="0"/>
      <w:marRight w:val="0"/>
      <w:marTop w:val="0"/>
      <w:marBottom w:val="0"/>
      <w:divBdr>
        <w:top w:val="none" w:sz="0" w:space="0" w:color="auto"/>
        <w:left w:val="none" w:sz="0" w:space="0" w:color="auto"/>
        <w:bottom w:val="none" w:sz="0" w:space="0" w:color="auto"/>
        <w:right w:val="none" w:sz="0" w:space="0" w:color="auto"/>
      </w:divBdr>
    </w:div>
    <w:div w:id="59717469">
      <w:bodyDiv w:val="1"/>
      <w:marLeft w:val="0"/>
      <w:marRight w:val="0"/>
      <w:marTop w:val="0"/>
      <w:marBottom w:val="0"/>
      <w:divBdr>
        <w:top w:val="none" w:sz="0" w:space="0" w:color="auto"/>
        <w:left w:val="none" w:sz="0" w:space="0" w:color="auto"/>
        <w:bottom w:val="none" w:sz="0" w:space="0" w:color="auto"/>
        <w:right w:val="none" w:sz="0" w:space="0" w:color="auto"/>
      </w:divBdr>
    </w:div>
    <w:div w:id="60760458">
      <w:bodyDiv w:val="1"/>
      <w:marLeft w:val="0"/>
      <w:marRight w:val="0"/>
      <w:marTop w:val="0"/>
      <w:marBottom w:val="0"/>
      <w:divBdr>
        <w:top w:val="none" w:sz="0" w:space="0" w:color="auto"/>
        <w:left w:val="none" w:sz="0" w:space="0" w:color="auto"/>
        <w:bottom w:val="none" w:sz="0" w:space="0" w:color="auto"/>
        <w:right w:val="none" w:sz="0" w:space="0" w:color="auto"/>
      </w:divBdr>
    </w:div>
    <w:div w:id="62995237">
      <w:bodyDiv w:val="1"/>
      <w:marLeft w:val="0"/>
      <w:marRight w:val="0"/>
      <w:marTop w:val="0"/>
      <w:marBottom w:val="0"/>
      <w:divBdr>
        <w:top w:val="none" w:sz="0" w:space="0" w:color="auto"/>
        <w:left w:val="none" w:sz="0" w:space="0" w:color="auto"/>
        <w:bottom w:val="none" w:sz="0" w:space="0" w:color="auto"/>
        <w:right w:val="none" w:sz="0" w:space="0" w:color="auto"/>
      </w:divBdr>
    </w:div>
    <w:div w:id="63257047">
      <w:bodyDiv w:val="1"/>
      <w:marLeft w:val="0"/>
      <w:marRight w:val="0"/>
      <w:marTop w:val="0"/>
      <w:marBottom w:val="0"/>
      <w:divBdr>
        <w:top w:val="none" w:sz="0" w:space="0" w:color="auto"/>
        <w:left w:val="none" w:sz="0" w:space="0" w:color="auto"/>
        <w:bottom w:val="none" w:sz="0" w:space="0" w:color="auto"/>
        <w:right w:val="none" w:sz="0" w:space="0" w:color="auto"/>
      </w:divBdr>
    </w:div>
    <w:div w:id="71900128">
      <w:bodyDiv w:val="1"/>
      <w:marLeft w:val="0"/>
      <w:marRight w:val="0"/>
      <w:marTop w:val="0"/>
      <w:marBottom w:val="0"/>
      <w:divBdr>
        <w:top w:val="none" w:sz="0" w:space="0" w:color="auto"/>
        <w:left w:val="none" w:sz="0" w:space="0" w:color="auto"/>
        <w:bottom w:val="none" w:sz="0" w:space="0" w:color="auto"/>
        <w:right w:val="none" w:sz="0" w:space="0" w:color="auto"/>
      </w:divBdr>
    </w:div>
    <w:div w:id="73935537">
      <w:bodyDiv w:val="1"/>
      <w:marLeft w:val="0"/>
      <w:marRight w:val="0"/>
      <w:marTop w:val="0"/>
      <w:marBottom w:val="0"/>
      <w:divBdr>
        <w:top w:val="none" w:sz="0" w:space="0" w:color="auto"/>
        <w:left w:val="none" w:sz="0" w:space="0" w:color="auto"/>
        <w:bottom w:val="none" w:sz="0" w:space="0" w:color="auto"/>
        <w:right w:val="none" w:sz="0" w:space="0" w:color="auto"/>
      </w:divBdr>
    </w:div>
    <w:div w:id="76749815">
      <w:bodyDiv w:val="1"/>
      <w:marLeft w:val="0"/>
      <w:marRight w:val="0"/>
      <w:marTop w:val="0"/>
      <w:marBottom w:val="0"/>
      <w:divBdr>
        <w:top w:val="none" w:sz="0" w:space="0" w:color="auto"/>
        <w:left w:val="none" w:sz="0" w:space="0" w:color="auto"/>
        <w:bottom w:val="none" w:sz="0" w:space="0" w:color="auto"/>
        <w:right w:val="none" w:sz="0" w:space="0" w:color="auto"/>
      </w:divBdr>
    </w:div>
    <w:div w:id="81998873">
      <w:bodyDiv w:val="1"/>
      <w:marLeft w:val="0"/>
      <w:marRight w:val="0"/>
      <w:marTop w:val="0"/>
      <w:marBottom w:val="0"/>
      <w:divBdr>
        <w:top w:val="none" w:sz="0" w:space="0" w:color="auto"/>
        <w:left w:val="none" w:sz="0" w:space="0" w:color="auto"/>
        <w:bottom w:val="none" w:sz="0" w:space="0" w:color="auto"/>
        <w:right w:val="none" w:sz="0" w:space="0" w:color="auto"/>
      </w:divBdr>
    </w:div>
    <w:div w:id="85352338">
      <w:bodyDiv w:val="1"/>
      <w:marLeft w:val="0"/>
      <w:marRight w:val="0"/>
      <w:marTop w:val="0"/>
      <w:marBottom w:val="0"/>
      <w:divBdr>
        <w:top w:val="none" w:sz="0" w:space="0" w:color="auto"/>
        <w:left w:val="none" w:sz="0" w:space="0" w:color="auto"/>
        <w:bottom w:val="none" w:sz="0" w:space="0" w:color="auto"/>
        <w:right w:val="none" w:sz="0" w:space="0" w:color="auto"/>
      </w:divBdr>
    </w:div>
    <w:div w:id="90198559">
      <w:bodyDiv w:val="1"/>
      <w:marLeft w:val="0"/>
      <w:marRight w:val="0"/>
      <w:marTop w:val="0"/>
      <w:marBottom w:val="0"/>
      <w:divBdr>
        <w:top w:val="none" w:sz="0" w:space="0" w:color="auto"/>
        <w:left w:val="none" w:sz="0" w:space="0" w:color="auto"/>
        <w:bottom w:val="none" w:sz="0" w:space="0" w:color="auto"/>
        <w:right w:val="none" w:sz="0" w:space="0" w:color="auto"/>
      </w:divBdr>
    </w:div>
    <w:div w:id="97916363">
      <w:bodyDiv w:val="1"/>
      <w:marLeft w:val="0"/>
      <w:marRight w:val="0"/>
      <w:marTop w:val="0"/>
      <w:marBottom w:val="0"/>
      <w:divBdr>
        <w:top w:val="none" w:sz="0" w:space="0" w:color="auto"/>
        <w:left w:val="none" w:sz="0" w:space="0" w:color="auto"/>
        <w:bottom w:val="none" w:sz="0" w:space="0" w:color="auto"/>
        <w:right w:val="none" w:sz="0" w:space="0" w:color="auto"/>
      </w:divBdr>
    </w:div>
    <w:div w:id="99956210">
      <w:bodyDiv w:val="1"/>
      <w:marLeft w:val="0"/>
      <w:marRight w:val="0"/>
      <w:marTop w:val="0"/>
      <w:marBottom w:val="0"/>
      <w:divBdr>
        <w:top w:val="none" w:sz="0" w:space="0" w:color="auto"/>
        <w:left w:val="none" w:sz="0" w:space="0" w:color="auto"/>
        <w:bottom w:val="none" w:sz="0" w:space="0" w:color="auto"/>
        <w:right w:val="none" w:sz="0" w:space="0" w:color="auto"/>
      </w:divBdr>
    </w:div>
    <w:div w:id="104346197">
      <w:bodyDiv w:val="1"/>
      <w:marLeft w:val="0"/>
      <w:marRight w:val="0"/>
      <w:marTop w:val="0"/>
      <w:marBottom w:val="0"/>
      <w:divBdr>
        <w:top w:val="none" w:sz="0" w:space="0" w:color="auto"/>
        <w:left w:val="none" w:sz="0" w:space="0" w:color="auto"/>
        <w:bottom w:val="none" w:sz="0" w:space="0" w:color="auto"/>
        <w:right w:val="none" w:sz="0" w:space="0" w:color="auto"/>
      </w:divBdr>
    </w:div>
    <w:div w:id="104925748">
      <w:bodyDiv w:val="1"/>
      <w:marLeft w:val="0"/>
      <w:marRight w:val="0"/>
      <w:marTop w:val="0"/>
      <w:marBottom w:val="0"/>
      <w:divBdr>
        <w:top w:val="none" w:sz="0" w:space="0" w:color="auto"/>
        <w:left w:val="none" w:sz="0" w:space="0" w:color="auto"/>
        <w:bottom w:val="none" w:sz="0" w:space="0" w:color="auto"/>
        <w:right w:val="none" w:sz="0" w:space="0" w:color="auto"/>
      </w:divBdr>
    </w:div>
    <w:div w:id="105276906">
      <w:bodyDiv w:val="1"/>
      <w:marLeft w:val="0"/>
      <w:marRight w:val="0"/>
      <w:marTop w:val="0"/>
      <w:marBottom w:val="0"/>
      <w:divBdr>
        <w:top w:val="none" w:sz="0" w:space="0" w:color="auto"/>
        <w:left w:val="none" w:sz="0" w:space="0" w:color="auto"/>
        <w:bottom w:val="none" w:sz="0" w:space="0" w:color="auto"/>
        <w:right w:val="none" w:sz="0" w:space="0" w:color="auto"/>
      </w:divBdr>
    </w:div>
    <w:div w:id="114373258">
      <w:bodyDiv w:val="1"/>
      <w:marLeft w:val="0"/>
      <w:marRight w:val="0"/>
      <w:marTop w:val="0"/>
      <w:marBottom w:val="0"/>
      <w:divBdr>
        <w:top w:val="none" w:sz="0" w:space="0" w:color="auto"/>
        <w:left w:val="none" w:sz="0" w:space="0" w:color="auto"/>
        <w:bottom w:val="none" w:sz="0" w:space="0" w:color="auto"/>
        <w:right w:val="none" w:sz="0" w:space="0" w:color="auto"/>
      </w:divBdr>
    </w:div>
    <w:div w:id="115217185">
      <w:bodyDiv w:val="1"/>
      <w:marLeft w:val="0"/>
      <w:marRight w:val="0"/>
      <w:marTop w:val="0"/>
      <w:marBottom w:val="0"/>
      <w:divBdr>
        <w:top w:val="none" w:sz="0" w:space="0" w:color="auto"/>
        <w:left w:val="none" w:sz="0" w:space="0" w:color="auto"/>
        <w:bottom w:val="none" w:sz="0" w:space="0" w:color="auto"/>
        <w:right w:val="none" w:sz="0" w:space="0" w:color="auto"/>
      </w:divBdr>
    </w:div>
    <w:div w:id="116261382">
      <w:bodyDiv w:val="1"/>
      <w:marLeft w:val="0"/>
      <w:marRight w:val="0"/>
      <w:marTop w:val="0"/>
      <w:marBottom w:val="0"/>
      <w:divBdr>
        <w:top w:val="none" w:sz="0" w:space="0" w:color="auto"/>
        <w:left w:val="none" w:sz="0" w:space="0" w:color="auto"/>
        <w:bottom w:val="none" w:sz="0" w:space="0" w:color="auto"/>
        <w:right w:val="none" w:sz="0" w:space="0" w:color="auto"/>
      </w:divBdr>
    </w:div>
    <w:div w:id="118493432">
      <w:bodyDiv w:val="1"/>
      <w:marLeft w:val="0"/>
      <w:marRight w:val="0"/>
      <w:marTop w:val="0"/>
      <w:marBottom w:val="0"/>
      <w:divBdr>
        <w:top w:val="none" w:sz="0" w:space="0" w:color="auto"/>
        <w:left w:val="none" w:sz="0" w:space="0" w:color="auto"/>
        <w:bottom w:val="none" w:sz="0" w:space="0" w:color="auto"/>
        <w:right w:val="none" w:sz="0" w:space="0" w:color="auto"/>
      </w:divBdr>
    </w:div>
    <w:div w:id="127554777">
      <w:bodyDiv w:val="1"/>
      <w:marLeft w:val="0"/>
      <w:marRight w:val="0"/>
      <w:marTop w:val="0"/>
      <w:marBottom w:val="0"/>
      <w:divBdr>
        <w:top w:val="none" w:sz="0" w:space="0" w:color="auto"/>
        <w:left w:val="none" w:sz="0" w:space="0" w:color="auto"/>
        <w:bottom w:val="none" w:sz="0" w:space="0" w:color="auto"/>
        <w:right w:val="none" w:sz="0" w:space="0" w:color="auto"/>
      </w:divBdr>
    </w:div>
    <w:div w:id="128983984">
      <w:bodyDiv w:val="1"/>
      <w:marLeft w:val="0"/>
      <w:marRight w:val="0"/>
      <w:marTop w:val="0"/>
      <w:marBottom w:val="0"/>
      <w:divBdr>
        <w:top w:val="none" w:sz="0" w:space="0" w:color="auto"/>
        <w:left w:val="none" w:sz="0" w:space="0" w:color="auto"/>
        <w:bottom w:val="none" w:sz="0" w:space="0" w:color="auto"/>
        <w:right w:val="none" w:sz="0" w:space="0" w:color="auto"/>
      </w:divBdr>
    </w:div>
    <w:div w:id="135997710">
      <w:bodyDiv w:val="1"/>
      <w:marLeft w:val="0"/>
      <w:marRight w:val="0"/>
      <w:marTop w:val="0"/>
      <w:marBottom w:val="0"/>
      <w:divBdr>
        <w:top w:val="none" w:sz="0" w:space="0" w:color="auto"/>
        <w:left w:val="none" w:sz="0" w:space="0" w:color="auto"/>
        <w:bottom w:val="none" w:sz="0" w:space="0" w:color="auto"/>
        <w:right w:val="none" w:sz="0" w:space="0" w:color="auto"/>
      </w:divBdr>
    </w:div>
    <w:div w:id="137765946">
      <w:bodyDiv w:val="1"/>
      <w:marLeft w:val="0"/>
      <w:marRight w:val="0"/>
      <w:marTop w:val="0"/>
      <w:marBottom w:val="0"/>
      <w:divBdr>
        <w:top w:val="none" w:sz="0" w:space="0" w:color="auto"/>
        <w:left w:val="none" w:sz="0" w:space="0" w:color="auto"/>
        <w:bottom w:val="none" w:sz="0" w:space="0" w:color="auto"/>
        <w:right w:val="none" w:sz="0" w:space="0" w:color="auto"/>
      </w:divBdr>
    </w:div>
    <w:div w:id="142934624">
      <w:bodyDiv w:val="1"/>
      <w:marLeft w:val="0"/>
      <w:marRight w:val="0"/>
      <w:marTop w:val="0"/>
      <w:marBottom w:val="0"/>
      <w:divBdr>
        <w:top w:val="none" w:sz="0" w:space="0" w:color="auto"/>
        <w:left w:val="none" w:sz="0" w:space="0" w:color="auto"/>
        <w:bottom w:val="none" w:sz="0" w:space="0" w:color="auto"/>
        <w:right w:val="none" w:sz="0" w:space="0" w:color="auto"/>
      </w:divBdr>
    </w:div>
    <w:div w:id="147208925">
      <w:bodyDiv w:val="1"/>
      <w:marLeft w:val="0"/>
      <w:marRight w:val="0"/>
      <w:marTop w:val="0"/>
      <w:marBottom w:val="0"/>
      <w:divBdr>
        <w:top w:val="none" w:sz="0" w:space="0" w:color="auto"/>
        <w:left w:val="none" w:sz="0" w:space="0" w:color="auto"/>
        <w:bottom w:val="none" w:sz="0" w:space="0" w:color="auto"/>
        <w:right w:val="none" w:sz="0" w:space="0" w:color="auto"/>
      </w:divBdr>
    </w:div>
    <w:div w:id="148713805">
      <w:bodyDiv w:val="1"/>
      <w:marLeft w:val="0"/>
      <w:marRight w:val="0"/>
      <w:marTop w:val="0"/>
      <w:marBottom w:val="0"/>
      <w:divBdr>
        <w:top w:val="none" w:sz="0" w:space="0" w:color="auto"/>
        <w:left w:val="none" w:sz="0" w:space="0" w:color="auto"/>
        <w:bottom w:val="none" w:sz="0" w:space="0" w:color="auto"/>
        <w:right w:val="none" w:sz="0" w:space="0" w:color="auto"/>
      </w:divBdr>
    </w:div>
    <w:div w:id="149057833">
      <w:bodyDiv w:val="1"/>
      <w:marLeft w:val="0"/>
      <w:marRight w:val="0"/>
      <w:marTop w:val="0"/>
      <w:marBottom w:val="0"/>
      <w:divBdr>
        <w:top w:val="none" w:sz="0" w:space="0" w:color="auto"/>
        <w:left w:val="none" w:sz="0" w:space="0" w:color="auto"/>
        <w:bottom w:val="none" w:sz="0" w:space="0" w:color="auto"/>
        <w:right w:val="none" w:sz="0" w:space="0" w:color="auto"/>
      </w:divBdr>
    </w:div>
    <w:div w:id="152530498">
      <w:bodyDiv w:val="1"/>
      <w:marLeft w:val="0"/>
      <w:marRight w:val="0"/>
      <w:marTop w:val="0"/>
      <w:marBottom w:val="0"/>
      <w:divBdr>
        <w:top w:val="none" w:sz="0" w:space="0" w:color="auto"/>
        <w:left w:val="none" w:sz="0" w:space="0" w:color="auto"/>
        <w:bottom w:val="none" w:sz="0" w:space="0" w:color="auto"/>
        <w:right w:val="none" w:sz="0" w:space="0" w:color="auto"/>
      </w:divBdr>
    </w:div>
    <w:div w:id="158617555">
      <w:bodyDiv w:val="1"/>
      <w:marLeft w:val="0"/>
      <w:marRight w:val="0"/>
      <w:marTop w:val="0"/>
      <w:marBottom w:val="0"/>
      <w:divBdr>
        <w:top w:val="none" w:sz="0" w:space="0" w:color="auto"/>
        <w:left w:val="none" w:sz="0" w:space="0" w:color="auto"/>
        <w:bottom w:val="none" w:sz="0" w:space="0" w:color="auto"/>
        <w:right w:val="none" w:sz="0" w:space="0" w:color="auto"/>
      </w:divBdr>
    </w:div>
    <w:div w:id="159464805">
      <w:bodyDiv w:val="1"/>
      <w:marLeft w:val="0"/>
      <w:marRight w:val="0"/>
      <w:marTop w:val="0"/>
      <w:marBottom w:val="0"/>
      <w:divBdr>
        <w:top w:val="none" w:sz="0" w:space="0" w:color="auto"/>
        <w:left w:val="none" w:sz="0" w:space="0" w:color="auto"/>
        <w:bottom w:val="none" w:sz="0" w:space="0" w:color="auto"/>
        <w:right w:val="none" w:sz="0" w:space="0" w:color="auto"/>
      </w:divBdr>
    </w:div>
    <w:div w:id="161240931">
      <w:bodyDiv w:val="1"/>
      <w:marLeft w:val="0"/>
      <w:marRight w:val="0"/>
      <w:marTop w:val="0"/>
      <w:marBottom w:val="0"/>
      <w:divBdr>
        <w:top w:val="none" w:sz="0" w:space="0" w:color="auto"/>
        <w:left w:val="none" w:sz="0" w:space="0" w:color="auto"/>
        <w:bottom w:val="none" w:sz="0" w:space="0" w:color="auto"/>
        <w:right w:val="none" w:sz="0" w:space="0" w:color="auto"/>
      </w:divBdr>
    </w:div>
    <w:div w:id="162285186">
      <w:bodyDiv w:val="1"/>
      <w:marLeft w:val="0"/>
      <w:marRight w:val="0"/>
      <w:marTop w:val="0"/>
      <w:marBottom w:val="0"/>
      <w:divBdr>
        <w:top w:val="none" w:sz="0" w:space="0" w:color="auto"/>
        <w:left w:val="none" w:sz="0" w:space="0" w:color="auto"/>
        <w:bottom w:val="none" w:sz="0" w:space="0" w:color="auto"/>
        <w:right w:val="none" w:sz="0" w:space="0" w:color="auto"/>
      </w:divBdr>
    </w:div>
    <w:div w:id="164522003">
      <w:bodyDiv w:val="1"/>
      <w:marLeft w:val="0"/>
      <w:marRight w:val="0"/>
      <w:marTop w:val="0"/>
      <w:marBottom w:val="0"/>
      <w:divBdr>
        <w:top w:val="none" w:sz="0" w:space="0" w:color="auto"/>
        <w:left w:val="none" w:sz="0" w:space="0" w:color="auto"/>
        <w:bottom w:val="none" w:sz="0" w:space="0" w:color="auto"/>
        <w:right w:val="none" w:sz="0" w:space="0" w:color="auto"/>
      </w:divBdr>
    </w:div>
    <w:div w:id="167914171">
      <w:bodyDiv w:val="1"/>
      <w:marLeft w:val="0"/>
      <w:marRight w:val="0"/>
      <w:marTop w:val="0"/>
      <w:marBottom w:val="0"/>
      <w:divBdr>
        <w:top w:val="none" w:sz="0" w:space="0" w:color="auto"/>
        <w:left w:val="none" w:sz="0" w:space="0" w:color="auto"/>
        <w:bottom w:val="none" w:sz="0" w:space="0" w:color="auto"/>
        <w:right w:val="none" w:sz="0" w:space="0" w:color="auto"/>
      </w:divBdr>
    </w:div>
    <w:div w:id="180710358">
      <w:bodyDiv w:val="1"/>
      <w:marLeft w:val="0"/>
      <w:marRight w:val="0"/>
      <w:marTop w:val="0"/>
      <w:marBottom w:val="0"/>
      <w:divBdr>
        <w:top w:val="none" w:sz="0" w:space="0" w:color="auto"/>
        <w:left w:val="none" w:sz="0" w:space="0" w:color="auto"/>
        <w:bottom w:val="none" w:sz="0" w:space="0" w:color="auto"/>
        <w:right w:val="none" w:sz="0" w:space="0" w:color="auto"/>
      </w:divBdr>
    </w:div>
    <w:div w:id="182281129">
      <w:bodyDiv w:val="1"/>
      <w:marLeft w:val="0"/>
      <w:marRight w:val="0"/>
      <w:marTop w:val="0"/>
      <w:marBottom w:val="0"/>
      <w:divBdr>
        <w:top w:val="none" w:sz="0" w:space="0" w:color="auto"/>
        <w:left w:val="none" w:sz="0" w:space="0" w:color="auto"/>
        <w:bottom w:val="none" w:sz="0" w:space="0" w:color="auto"/>
        <w:right w:val="none" w:sz="0" w:space="0" w:color="auto"/>
      </w:divBdr>
    </w:div>
    <w:div w:id="182869551">
      <w:bodyDiv w:val="1"/>
      <w:marLeft w:val="0"/>
      <w:marRight w:val="0"/>
      <w:marTop w:val="0"/>
      <w:marBottom w:val="0"/>
      <w:divBdr>
        <w:top w:val="none" w:sz="0" w:space="0" w:color="auto"/>
        <w:left w:val="none" w:sz="0" w:space="0" w:color="auto"/>
        <w:bottom w:val="none" w:sz="0" w:space="0" w:color="auto"/>
        <w:right w:val="none" w:sz="0" w:space="0" w:color="auto"/>
      </w:divBdr>
    </w:div>
    <w:div w:id="184681097">
      <w:bodyDiv w:val="1"/>
      <w:marLeft w:val="0"/>
      <w:marRight w:val="0"/>
      <w:marTop w:val="0"/>
      <w:marBottom w:val="0"/>
      <w:divBdr>
        <w:top w:val="none" w:sz="0" w:space="0" w:color="auto"/>
        <w:left w:val="none" w:sz="0" w:space="0" w:color="auto"/>
        <w:bottom w:val="none" w:sz="0" w:space="0" w:color="auto"/>
        <w:right w:val="none" w:sz="0" w:space="0" w:color="auto"/>
      </w:divBdr>
    </w:div>
    <w:div w:id="185287638">
      <w:bodyDiv w:val="1"/>
      <w:marLeft w:val="0"/>
      <w:marRight w:val="0"/>
      <w:marTop w:val="0"/>
      <w:marBottom w:val="0"/>
      <w:divBdr>
        <w:top w:val="none" w:sz="0" w:space="0" w:color="auto"/>
        <w:left w:val="none" w:sz="0" w:space="0" w:color="auto"/>
        <w:bottom w:val="none" w:sz="0" w:space="0" w:color="auto"/>
        <w:right w:val="none" w:sz="0" w:space="0" w:color="auto"/>
      </w:divBdr>
    </w:div>
    <w:div w:id="185409550">
      <w:bodyDiv w:val="1"/>
      <w:marLeft w:val="0"/>
      <w:marRight w:val="0"/>
      <w:marTop w:val="0"/>
      <w:marBottom w:val="0"/>
      <w:divBdr>
        <w:top w:val="none" w:sz="0" w:space="0" w:color="auto"/>
        <w:left w:val="none" w:sz="0" w:space="0" w:color="auto"/>
        <w:bottom w:val="none" w:sz="0" w:space="0" w:color="auto"/>
        <w:right w:val="none" w:sz="0" w:space="0" w:color="auto"/>
      </w:divBdr>
    </w:div>
    <w:div w:id="206064969">
      <w:bodyDiv w:val="1"/>
      <w:marLeft w:val="0"/>
      <w:marRight w:val="0"/>
      <w:marTop w:val="0"/>
      <w:marBottom w:val="0"/>
      <w:divBdr>
        <w:top w:val="none" w:sz="0" w:space="0" w:color="auto"/>
        <w:left w:val="none" w:sz="0" w:space="0" w:color="auto"/>
        <w:bottom w:val="none" w:sz="0" w:space="0" w:color="auto"/>
        <w:right w:val="none" w:sz="0" w:space="0" w:color="auto"/>
      </w:divBdr>
    </w:div>
    <w:div w:id="209919145">
      <w:bodyDiv w:val="1"/>
      <w:marLeft w:val="0"/>
      <w:marRight w:val="0"/>
      <w:marTop w:val="0"/>
      <w:marBottom w:val="0"/>
      <w:divBdr>
        <w:top w:val="none" w:sz="0" w:space="0" w:color="auto"/>
        <w:left w:val="none" w:sz="0" w:space="0" w:color="auto"/>
        <w:bottom w:val="none" w:sz="0" w:space="0" w:color="auto"/>
        <w:right w:val="none" w:sz="0" w:space="0" w:color="auto"/>
      </w:divBdr>
    </w:div>
    <w:div w:id="211118888">
      <w:bodyDiv w:val="1"/>
      <w:marLeft w:val="0"/>
      <w:marRight w:val="0"/>
      <w:marTop w:val="0"/>
      <w:marBottom w:val="0"/>
      <w:divBdr>
        <w:top w:val="none" w:sz="0" w:space="0" w:color="auto"/>
        <w:left w:val="none" w:sz="0" w:space="0" w:color="auto"/>
        <w:bottom w:val="none" w:sz="0" w:space="0" w:color="auto"/>
        <w:right w:val="none" w:sz="0" w:space="0" w:color="auto"/>
      </w:divBdr>
    </w:div>
    <w:div w:id="212813394">
      <w:bodyDiv w:val="1"/>
      <w:marLeft w:val="0"/>
      <w:marRight w:val="0"/>
      <w:marTop w:val="0"/>
      <w:marBottom w:val="0"/>
      <w:divBdr>
        <w:top w:val="none" w:sz="0" w:space="0" w:color="auto"/>
        <w:left w:val="none" w:sz="0" w:space="0" w:color="auto"/>
        <w:bottom w:val="none" w:sz="0" w:space="0" w:color="auto"/>
        <w:right w:val="none" w:sz="0" w:space="0" w:color="auto"/>
      </w:divBdr>
    </w:div>
    <w:div w:id="224877951">
      <w:bodyDiv w:val="1"/>
      <w:marLeft w:val="0"/>
      <w:marRight w:val="0"/>
      <w:marTop w:val="0"/>
      <w:marBottom w:val="0"/>
      <w:divBdr>
        <w:top w:val="none" w:sz="0" w:space="0" w:color="auto"/>
        <w:left w:val="none" w:sz="0" w:space="0" w:color="auto"/>
        <w:bottom w:val="none" w:sz="0" w:space="0" w:color="auto"/>
        <w:right w:val="none" w:sz="0" w:space="0" w:color="auto"/>
      </w:divBdr>
    </w:div>
    <w:div w:id="234291379">
      <w:bodyDiv w:val="1"/>
      <w:marLeft w:val="0"/>
      <w:marRight w:val="0"/>
      <w:marTop w:val="0"/>
      <w:marBottom w:val="0"/>
      <w:divBdr>
        <w:top w:val="none" w:sz="0" w:space="0" w:color="auto"/>
        <w:left w:val="none" w:sz="0" w:space="0" w:color="auto"/>
        <w:bottom w:val="none" w:sz="0" w:space="0" w:color="auto"/>
        <w:right w:val="none" w:sz="0" w:space="0" w:color="auto"/>
      </w:divBdr>
    </w:div>
    <w:div w:id="241447536">
      <w:bodyDiv w:val="1"/>
      <w:marLeft w:val="0"/>
      <w:marRight w:val="0"/>
      <w:marTop w:val="0"/>
      <w:marBottom w:val="0"/>
      <w:divBdr>
        <w:top w:val="none" w:sz="0" w:space="0" w:color="auto"/>
        <w:left w:val="none" w:sz="0" w:space="0" w:color="auto"/>
        <w:bottom w:val="none" w:sz="0" w:space="0" w:color="auto"/>
        <w:right w:val="none" w:sz="0" w:space="0" w:color="auto"/>
      </w:divBdr>
    </w:div>
    <w:div w:id="242305533">
      <w:bodyDiv w:val="1"/>
      <w:marLeft w:val="0"/>
      <w:marRight w:val="0"/>
      <w:marTop w:val="0"/>
      <w:marBottom w:val="0"/>
      <w:divBdr>
        <w:top w:val="none" w:sz="0" w:space="0" w:color="auto"/>
        <w:left w:val="none" w:sz="0" w:space="0" w:color="auto"/>
        <w:bottom w:val="none" w:sz="0" w:space="0" w:color="auto"/>
        <w:right w:val="none" w:sz="0" w:space="0" w:color="auto"/>
      </w:divBdr>
    </w:div>
    <w:div w:id="242419498">
      <w:bodyDiv w:val="1"/>
      <w:marLeft w:val="0"/>
      <w:marRight w:val="0"/>
      <w:marTop w:val="0"/>
      <w:marBottom w:val="0"/>
      <w:divBdr>
        <w:top w:val="none" w:sz="0" w:space="0" w:color="auto"/>
        <w:left w:val="none" w:sz="0" w:space="0" w:color="auto"/>
        <w:bottom w:val="none" w:sz="0" w:space="0" w:color="auto"/>
        <w:right w:val="none" w:sz="0" w:space="0" w:color="auto"/>
      </w:divBdr>
    </w:div>
    <w:div w:id="243297020">
      <w:bodyDiv w:val="1"/>
      <w:marLeft w:val="0"/>
      <w:marRight w:val="0"/>
      <w:marTop w:val="0"/>
      <w:marBottom w:val="0"/>
      <w:divBdr>
        <w:top w:val="none" w:sz="0" w:space="0" w:color="auto"/>
        <w:left w:val="none" w:sz="0" w:space="0" w:color="auto"/>
        <w:bottom w:val="none" w:sz="0" w:space="0" w:color="auto"/>
        <w:right w:val="none" w:sz="0" w:space="0" w:color="auto"/>
      </w:divBdr>
    </w:div>
    <w:div w:id="245310030">
      <w:bodyDiv w:val="1"/>
      <w:marLeft w:val="0"/>
      <w:marRight w:val="0"/>
      <w:marTop w:val="0"/>
      <w:marBottom w:val="0"/>
      <w:divBdr>
        <w:top w:val="none" w:sz="0" w:space="0" w:color="auto"/>
        <w:left w:val="none" w:sz="0" w:space="0" w:color="auto"/>
        <w:bottom w:val="none" w:sz="0" w:space="0" w:color="auto"/>
        <w:right w:val="none" w:sz="0" w:space="0" w:color="auto"/>
      </w:divBdr>
    </w:div>
    <w:div w:id="252589394">
      <w:bodyDiv w:val="1"/>
      <w:marLeft w:val="0"/>
      <w:marRight w:val="0"/>
      <w:marTop w:val="0"/>
      <w:marBottom w:val="0"/>
      <w:divBdr>
        <w:top w:val="none" w:sz="0" w:space="0" w:color="auto"/>
        <w:left w:val="none" w:sz="0" w:space="0" w:color="auto"/>
        <w:bottom w:val="none" w:sz="0" w:space="0" w:color="auto"/>
        <w:right w:val="none" w:sz="0" w:space="0" w:color="auto"/>
      </w:divBdr>
    </w:div>
    <w:div w:id="261032887">
      <w:bodyDiv w:val="1"/>
      <w:marLeft w:val="0"/>
      <w:marRight w:val="0"/>
      <w:marTop w:val="0"/>
      <w:marBottom w:val="0"/>
      <w:divBdr>
        <w:top w:val="none" w:sz="0" w:space="0" w:color="auto"/>
        <w:left w:val="none" w:sz="0" w:space="0" w:color="auto"/>
        <w:bottom w:val="none" w:sz="0" w:space="0" w:color="auto"/>
        <w:right w:val="none" w:sz="0" w:space="0" w:color="auto"/>
      </w:divBdr>
    </w:div>
    <w:div w:id="269627735">
      <w:bodyDiv w:val="1"/>
      <w:marLeft w:val="0"/>
      <w:marRight w:val="0"/>
      <w:marTop w:val="0"/>
      <w:marBottom w:val="0"/>
      <w:divBdr>
        <w:top w:val="none" w:sz="0" w:space="0" w:color="auto"/>
        <w:left w:val="none" w:sz="0" w:space="0" w:color="auto"/>
        <w:bottom w:val="none" w:sz="0" w:space="0" w:color="auto"/>
        <w:right w:val="none" w:sz="0" w:space="0" w:color="auto"/>
      </w:divBdr>
    </w:div>
    <w:div w:id="281110751">
      <w:bodyDiv w:val="1"/>
      <w:marLeft w:val="0"/>
      <w:marRight w:val="0"/>
      <w:marTop w:val="0"/>
      <w:marBottom w:val="0"/>
      <w:divBdr>
        <w:top w:val="none" w:sz="0" w:space="0" w:color="auto"/>
        <w:left w:val="none" w:sz="0" w:space="0" w:color="auto"/>
        <w:bottom w:val="none" w:sz="0" w:space="0" w:color="auto"/>
        <w:right w:val="none" w:sz="0" w:space="0" w:color="auto"/>
      </w:divBdr>
    </w:div>
    <w:div w:id="282856552">
      <w:bodyDiv w:val="1"/>
      <w:marLeft w:val="0"/>
      <w:marRight w:val="0"/>
      <w:marTop w:val="0"/>
      <w:marBottom w:val="0"/>
      <w:divBdr>
        <w:top w:val="none" w:sz="0" w:space="0" w:color="auto"/>
        <w:left w:val="none" w:sz="0" w:space="0" w:color="auto"/>
        <w:bottom w:val="none" w:sz="0" w:space="0" w:color="auto"/>
        <w:right w:val="none" w:sz="0" w:space="0" w:color="auto"/>
      </w:divBdr>
    </w:div>
    <w:div w:id="286476363">
      <w:bodyDiv w:val="1"/>
      <w:marLeft w:val="0"/>
      <w:marRight w:val="0"/>
      <w:marTop w:val="0"/>
      <w:marBottom w:val="0"/>
      <w:divBdr>
        <w:top w:val="none" w:sz="0" w:space="0" w:color="auto"/>
        <w:left w:val="none" w:sz="0" w:space="0" w:color="auto"/>
        <w:bottom w:val="none" w:sz="0" w:space="0" w:color="auto"/>
        <w:right w:val="none" w:sz="0" w:space="0" w:color="auto"/>
      </w:divBdr>
    </w:div>
    <w:div w:id="297230049">
      <w:bodyDiv w:val="1"/>
      <w:marLeft w:val="0"/>
      <w:marRight w:val="0"/>
      <w:marTop w:val="0"/>
      <w:marBottom w:val="0"/>
      <w:divBdr>
        <w:top w:val="none" w:sz="0" w:space="0" w:color="auto"/>
        <w:left w:val="none" w:sz="0" w:space="0" w:color="auto"/>
        <w:bottom w:val="none" w:sz="0" w:space="0" w:color="auto"/>
        <w:right w:val="none" w:sz="0" w:space="0" w:color="auto"/>
      </w:divBdr>
    </w:div>
    <w:div w:id="305400229">
      <w:bodyDiv w:val="1"/>
      <w:marLeft w:val="0"/>
      <w:marRight w:val="0"/>
      <w:marTop w:val="0"/>
      <w:marBottom w:val="0"/>
      <w:divBdr>
        <w:top w:val="none" w:sz="0" w:space="0" w:color="auto"/>
        <w:left w:val="none" w:sz="0" w:space="0" w:color="auto"/>
        <w:bottom w:val="none" w:sz="0" w:space="0" w:color="auto"/>
        <w:right w:val="none" w:sz="0" w:space="0" w:color="auto"/>
      </w:divBdr>
    </w:div>
    <w:div w:id="306281592">
      <w:bodyDiv w:val="1"/>
      <w:marLeft w:val="0"/>
      <w:marRight w:val="0"/>
      <w:marTop w:val="0"/>
      <w:marBottom w:val="0"/>
      <w:divBdr>
        <w:top w:val="none" w:sz="0" w:space="0" w:color="auto"/>
        <w:left w:val="none" w:sz="0" w:space="0" w:color="auto"/>
        <w:bottom w:val="none" w:sz="0" w:space="0" w:color="auto"/>
        <w:right w:val="none" w:sz="0" w:space="0" w:color="auto"/>
      </w:divBdr>
    </w:div>
    <w:div w:id="318928184">
      <w:bodyDiv w:val="1"/>
      <w:marLeft w:val="0"/>
      <w:marRight w:val="0"/>
      <w:marTop w:val="0"/>
      <w:marBottom w:val="0"/>
      <w:divBdr>
        <w:top w:val="none" w:sz="0" w:space="0" w:color="auto"/>
        <w:left w:val="none" w:sz="0" w:space="0" w:color="auto"/>
        <w:bottom w:val="none" w:sz="0" w:space="0" w:color="auto"/>
        <w:right w:val="none" w:sz="0" w:space="0" w:color="auto"/>
      </w:divBdr>
    </w:div>
    <w:div w:id="320930988">
      <w:bodyDiv w:val="1"/>
      <w:marLeft w:val="0"/>
      <w:marRight w:val="0"/>
      <w:marTop w:val="0"/>
      <w:marBottom w:val="0"/>
      <w:divBdr>
        <w:top w:val="none" w:sz="0" w:space="0" w:color="auto"/>
        <w:left w:val="none" w:sz="0" w:space="0" w:color="auto"/>
        <w:bottom w:val="none" w:sz="0" w:space="0" w:color="auto"/>
        <w:right w:val="none" w:sz="0" w:space="0" w:color="auto"/>
      </w:divBdr>
    </w:div>
    <w:div w:id="321861554">
      <w:bodyDiv w:val="1"/>
      <w:marLeft w:val="0"/>
      <w:marRight w:val="0"/>
      <w:marTop w:val="0"/>
      <w:marBottom w:val="0"/>
      <w:divBdr>
        <w:top w:val="none" w:sz="0" w:space="0" w:color="auto"/>
        <w:left w:val="none" w:sz="0" w:space="0" w:color="auto"/>
        <w:bottom w:val="none" w:sz="0" w:space="0" w:color="auto"/>
        <w:right w:val="none" w:sz="0" w:space="0" w:color="auto"/>
      </w:divBdr>
    </w:div>
    <w:div w:id="324013886">
      <w:bodyDiv w:val="1"/>
      <w:marLeft w:val="0"/>
      <w:marRight w:val="0"/>
      <w:marTop w:val="0"/>
      <w:marBottom w:val="0"/>
      <w:divBdr>
        <w:top w:val="none" w:sz="0" w:space="0" w:color="auto"/>
        <w:left w:val="none" w:sz="0" w:space="0" w:color="auto"/>
        <w:bottom w:val="none" w:sz="0" w:space="0" w:color="auto"/>
        <w:right w:val="none" w:sz="0" w:space="0" w:color="auto"/>
      </w:divBdr>
    </w:div>
    <w:div w:id="330836564">
      <w:bodyDiv w:val="1"/>
      <w:marLeft w:val="0"/>
      <w:marRight w:val="0"/>
      <w:marTop w:val="0"/>
      <w:marBottom w:val="0"/>
      <w:divBdr>
        <w:top w:val="none" w:sz="0" w:space="0" w:color="auto"/>
        <w:left w:val="none" w:sz="0" w:space="0" w:color="auto"/>
        <w:bottom w:val="none" w:sz="0" w:space="0" w:color="auto"/>
        <w:right w:val="none" w:sz="0" w:space="0" w:color="auto"/>
      </w:divBdr>
    </w:div>
    <w:div w:id="342368414">
      <w:bodyDiv w:val="1"/>
      <w:marLeft w:val="0"/>
      <w:marRight w:val="0"/>
      <w:marTop w:val="0"/>
      <w:marBottom w:val="0"/>
      <w:divBdr>
        <w:top w:val="none" w:sz="0" w:space="0" w:color="auto"/>
        <w:left w:val="none" w:sz="0" w:space="0" w:color="auto"/>
        <w:bottom w:val="none" w:sz="0" w:space="0" w:color="auto"/>
        <w:right w:val="none" w:sz="0" w:space="0" w:color="auto"/>
      </w:divBdr>
    </w:div>
    <w:div w:id="346105704">
      <w:bodyDiv w:val="1"/>
      <w:marLeft w:val="0"/>
      <w:marRight w:val="0"/>
      <w:marTop w:val="0"/>
      <w:marBottom w:val="0"/>
      <w:divBdr>
        <w:top w:val="none" w:sz="0" w:space="0" w:color="auto"/>
        <w:left w:val="none" w:sz="0" w:space="0" w:color="auto"/>
        <w:bottom w:val="none" w:sz="0" w:space="0" w:color="auto"/>
        <w:right w:val="none" w:sz="0" w:space="0" w:color="auto"/>
      </w:divBdr>
    </w:div>
    <w:div w:id="348677217">
      <w:bodyDiv w:val="1"/>
      <w:marLeft w:val="0"/>
      <w:marRight w:val="0"/>
      <w:marTop w:val="0"/>
      <w:marBottom w:val="0"/>
      <w:divBdr>
        <w:top w:val="none" w:sz="0" w:space="0" w:color="auto"/>
        <w:left w:val="none" w:sz="0" w:space="0" w:color="auto"/>
        <w:bottom w:val="none" w:sz="0" w:space="0" w:color="auto"/>
        <w:right w:val="none" w:sz="0" w:space="0" w:color="auto"/>
      </w:divBdr>
    </w:div>
    <w:div w:id="356543042">
      <w:bodyDiv w:val="1"/>
      <w:marLeft w:val="0"/>
      <w:marRight w:val="0"/>
      <w:marTop w:val="0"/>
      <w:marBottom w:val="0"/>
      <w:divBdr>
        <w:top w:val="none" w:sz="0" w:space="0" w:color="auto"/>
        <w:left w:val="none" w:sz="0" w:space="0" w:color="auto"/>
        <w:bottom w:val="none" w:sz="0" w:space="0" w:color="auto"/>
        <w:right w:val="none" w:sz="0" w:space="0" w:color="auto"/>
      </w:divBdr>
    </w:div>
    <w:div w:id="358046381">
      <w:bodyDiv w:val="1"/>
      <w:marLeft w:val="0"/>
      <w:marRight w:val="0"/>
      <w:marTop w:val="0"/>
      <w:marBottom w:val="0"/>
      <w:divBdr>
        <w:top w:val="none" w:sz="0" w:space="0" w:color="auto"/>
        <w:left w:val="none" w:sz="0" w:space="0" w:color="auto"/>
        <w:bottom w:val="none" w:sz="0" w:space="0" w:color="auto"/>
        <w:right w:val="none" w:sz="0" w:space="0" w:color="auto"/>
      </w:divBdr>
    </w:div>
    <w:div w:id="369917847">
      <w:bodyDiv w:val="1"/>
      <w:marLeft w:val="0"/>
      <w:marRight w:val="0"/>
      <w:marTop w:val="0"/>
      <w:marBottom w:val="0"/>
      <w:divBdr>
        <w:top w:val="none" w:sz="0" w:space="0" w:color="auto"/>
        <w:left w:val="none" w:sz="0" w:space="0" w:color="auto"/>
        <w:bottom w:val="none" w:sz="0" w:space="0" w:color="auto"/>
        <w:right w:val="none" w:sz="0" w:space="0" w:color="auto"/>
      </w:divBdr>
    </w:div>
    <w:div w:id="370156766">
      <w:bodyDiv w:val="1"/>
      <w:marLeft w:val="0"/>
      <w:marRight w:val="0"/>
      <w:marTop w:val="0"/>
      <w:marBottom w:val="0"/>
      <w:divBdr>
        <w:top w:val="none" w:sz="0" w:space="0" w:color="auto"/>
        <w:left w:val="none" w:sz="0" w:space="0" w:color="auto"/>
        <w:bottom w:val="none" w:sz="0" w:space="0" w:color="auto"/>
        <w:right w:val="none" w:sz="0" w:space="0" w:color="auto"/>
      </w:divBdr>
    </w:div>
    <w:div w:id="387655590">
      <w:bodyDiv w:val="1"/>
      <w:marLeft w:val="0"/>
      <w:marRight w:val="0"/>
      <w:marTop w:val="0"/>
      <w:marBottom w:val="0"/>
      <w:divBdr>
        <w:top w:val="none" w:sz="0" w:space="0" w:color="auto"/>
        <w:left w:val="none" w:sz="0" w:space="0" w:color="auto"/>
        <w:bottom w:val="none" w:sz="0" w:space="0" w:color="auto"/>
        <w:right w:val="none" w:sz="0" w:space="0" w:color="auto"/>
      </w:divBdr>
    </w:div>
    <w:div w:id="388572886">
      <w:bodyDiv w:val="1"/>
      <w:marLeft w:val="0"/>
      <w:marRight w:val="0"/>
      <w:marTop w:val="0"/>
      <w:marBottom w:val="0"/>
      <w:divBdr>
        <w:top w:val="none" w:sz="0" w:space="0" w:color="auto"/>
        <w:left w:val="none" w:sz="0" w:space="0" w:color="auto"/>
        <w:bottom w:val="none" w:sz="0" w:space="0" w:color="auto"/>
        <w:right w:val="none" w:sz="0" w:space="0" w:color="auto"/>
      </w:divBdr>
    </w:div>
    <w:div w:id="394593347">
      <w:bodyDiv w:val="1"/>
      <w:marLeft w:val="0"/>
      <w:marRight w:val="0"/>
      <w:marTop w:val="0"/>
      <w:marBottom w:val="0"/>
      <w:divBdr>
        <w:top w:val="none" w:sz="0" w:space="0" w:color="auto"/>
        <w:left w:val="none" w:sz="0" w:space="0" w:color="auto"/>
        <w:bottom w:val="none" w:sz="0" w:space="0" w:color="auto"/>
        <w:right w:val="none" w:sz="0" w:space="0" w:color="auto"/>
      </w:divBdr>
    </w:div>
    <w:div w:id="400063102">
      <w:bodyDiv w:val="1"/>
      <w:marLeft w:val="0"/>
      <w:marRight w:val="0"/>
      <w:marTop w:val="0"/>
      <w:marBottom w:val="0"/>
      <w:divBdr>
        <w:top w:val="none" w:sz="0" w:space="0" w:color="auto"/>
        <w:left w:val="none" w:sz="0" w:space="0" w:color="auto"/>
        <w:bottom w:val="none" w:sz="0" w:space="0" w:color="auto"/>
        <w:right w:val="none" w:sz="0" w:space="0" w:color="auto"/>
      </w:divBdr>
    </w:div>
    <w:div w:id="410784829">
      <w:bodyDiv w:val="1"/>
      <w:marLeft w:val="0"/>
      <w:marRight w:val="0"/>
      <w:marTop w:val="0"/>
      <w:marBottom w:val="0"/>
      <w:divBdr>
        <w:top w:val="none" w:sz="0" w:space="0" w:color="auto"/>
        <w:left w:val="none" w:sz="0" w:space="0" w:color="auto"/>
        <w:bottom w:val="none" w:sz="0" w:space="0" w:color="auto"/>
        <w:right w:val="none" w:sz="0" w:space="0" w:color="auto"/>
      </w:divBdr>
    </w:div>
    <w:div w:id="412628178">
      <w:bodyDiv w:val="1"/>
      <w:marLeft w:val="0"/>
      <w:marRight w:val="0"/>
      <w:marTop w:val="0"/>
      <w:marBottom w:val="0"/>
      <w:divBdr>
        <w:top w:val="none" w:sz="0" w:space="0" w:color="auto"/>
        <w:left w:val="none" w:sz="0" w:space="0" w:color="auto"/>
        <w:bottom w:val="none" w:sz="0" w:space="0" w:color="auto"/>
        <w:right w:val="none" w:sz="0" w:space="0" w:color="auto"/>
      </w:divBdr>
    </w:div>
    <w:div w:id="413937471">
      <w:bodyDiv w:val="1"/>
      <w:marLeft w:val="0"/>
      <w:marRight w:val="0"/>
      <w:marTop w:val="0"/>
      <w:marBottom w:val="0"/>
      <w:divBdr>
        <w:top w:val="none" w:sz="0" w:space="0" w:color="auto"/>
        <w:left w:val="none" w:sz="0" w:space="0" w:color="auto"/>
        <w:bottom w:val="none" w:sz="0" w:space="0" w:color="auto"/>
        <w:right w:val="none" w:sz="0" w:space="0" w:color="auto"/>
      </w:divBdr>
    </w:div>
    <w:div w:id="426466637">
      <w:bodyDiv w:val="1"/>
      <w:marLeft w:val="0"/>
      <w:marRight w:val="0"/>
      <w:marTop w:val="0"/>
      <w:marBottom w:val="0"/>
      <w:divBdr>
        <w:top w:val="none" w:sz="0" w:space="0" w:color="auto"/>
        <w:left w:val="none" w:sz="0" w:space="0" w:color="auto"/>
        <w:bottom w:val="none" w:sz="0" w:space="0" w:color="auto"/>
        <w:right w:val="none" w:sz="0" w:space="0" w:color="auto"/>
      </w:divBdr>
    </w:div>
    <w:div w:id="430662412">
      <w:bodyDiv w:val="1"/>
      <w:marLeft w:val="0"/>
      <w:marRight w:val="0"/>
      <w:marTop w:val="0"/>
      <w:marBottom w:val="0"/>
      <w:divBdr>
        <w:top w:val="none" w:sz="0" w:space="0" w:color="auto"/>
        <w:left w:val="none" w:sz="0" w:space="0" w:color="auto"/>
        <w:bottom w:val="none" w:sz="0" w:space="0" w:color="auto"/>
        <w:right w:val="none" w:sz="0" w:space="0" w:color="auto"/>
      </w:divBdr>
    </w:div>
    <w:div w:id="432746466">
      <w:bodyDiv w:val="1"/>
      <w:marLeft w:val="0"/>
      <w:marRight w:val="0"/>
      <w:marTop w:val="0"/>
      <w:marBottom w:val="0"/>
      <w:divBdr>
        <w:top w:val="none" w:sz="0" w:space="0" w:color="auto"/>
        <w:left w:val="none" w:sz="0" w:space="0" w:color="auto"/>
        <w:bottom w:val="none" w:sz="0" w:space="0" w:color="auto"/>
        <w:right w:val="none" w:sz="0" w:space="0" w:color="auto"/>
      </w:divBdr>
    </w:div>
    <w:div w:id="439841407">
      <w:bodyDiv w:val="1"/>
      <w:marLeft w:val="0"/>
      <w:marRight w:val="0"/>
      <w:marTop w:val="0"/>
      <w:marBottom w:val="0"/>
      <w:divBdr>
        <w:top w:val="none" w:sz="0" w:space="0" w:color="auto"/>
        <w:left w:val="none" w:sz="0" w:space="0" w:color="auto"/>
        <w:bottom w:val="none" w:sz="0" w:space="0" w:color="auto"/>
        <w:right w:val="none" w:sz="0" w:space="0" w:color="auto"/>
      </w:divBdr>
    </w:div>
    <w:div w:id="445078874">
      <w:bodyDiv w:val="1"/>
      <w:marLeft w:val="0"/>
      <w:marRight w:val="0"/>
      <w:marTop w:val="0"/>
      <w:marBottom w:val="0"/>
      <w:divBdr>
        <w:top w:val="none" w:sz="0" w:space="0" w:color="auto"/>
        <w:left w:val="none" w:sz="0" w:space="0" w:color="auto"/>
        <w:bottom w:val="none" w:sz="0" w:space="0" w:color="auto"/>
        <w:right w:val="none" w:sz="0" w:space="0" w:color="auto"/>
      </w:divBdr>
    </w:div>
    <w:div w:id="447160991">
      <w:bodyDiv w:val="1"/>
      <w:marLeft w:val="0"/>
      <w:marRight w:val="0"/>
      <w:marTop w:val="0"/>
      <w:marBottom w:val="0"/>
      <w:divBdr>
        <w:top w:val="none" w:sz="0" w:space="0" w:color="auto"/>
        <w:left w:val="none" w:sz="0" w:space="0" w:color="auto"/>
        <w:bottom w:val="none" w:sz="0" w:space="0" w:color="auto"/>
        <w:right w:val="none" w:sz="0" w:space="0" w:color="auto"/>
      </w:divBdr>
    </w:div>
    <w:div w:id="449015158">
      <w:bodyDiv w:val="1"/>
      <w:marLeft w:val="0"/>
      <w:marRight w:val="0"/>
      <w:marTop w:val="0"/>
      <w:marBottom w:val="0"/>
      <w:divBdr>
        <w:top w:val="none" w:sz="0" w:space="0" w:color="auto"/>
        <w:left w:val="none" w:sz="0" w:space="0" w:color="auto"/>
        <w:bottom w:val="none" w:sz="0" w:space="0" w:color="auto"/>
        <w:right w:val="none" w:sz="0" w:space="0" w:color="auto"/>
      </w:divBdr>
    </w:div>
    <w:div w:id="452403131">
      <w:bodyDiv w:val="1"/>
      <w:marLeft w:val="0"/>
      <w:marRight w:val="0"/>
      <w:marTop w:val="0"/>
      <w:marBottom w:val="0"/>
      <w:divBdr>
        <w:top w:val="none" w:sz="0" w:space="0" w:color="auto"/>
        <w:left w:val="none" w:sz="0" w:space="0" w:color="auto"/>
        <w:bottom w:val="none" w:sz="0" w:space="0" w:color="auto"/>
        <w:right w:val="none" w:sz="0" w:space="0" w:color="auto"/>
      </w:divBdr>
    </w:div>
    <w:div w:id="456070879">
      <w:bodyDiv w:val="1"/>
      <w:marLeft w:val="0"/>
      <w:marRight w:val="0"/>
      <w:marTop w:val="0"/>
      <w:marBottom w:val="0"/>
      <w:divBdr>
        <w:top w:val="none" w:sz="0" w:space="0" w:color="auto"/>
        <w:left w:val="none" w:sz="0" w:space="0" w:color="auto"/>
        <w:bottom w:val="none" w:sz="0" w:space="0" w:color="auto"/>
        <w:right w:val="none" w:sz="0" w:space="0" w:color="auto"/>
      </w:divBdr>
    </w:div>
    <w:div w:id="459299163">
      <w:bodyDiv w:val="1"/>
      <w:marLeft w:val="0"/>
      <w:marRight w:val="0"/>
      <w:marTop w:val="0"/>
      <w:marBottom w:val="0"/>
      <w:divBdr>
        <w:top w:val="none" w:sz="0" w:space="0" w:color="auto"/>
        <w:left w:val="none" w:sz="0" w:space="0" w:color="auto"/>
        <w:bottom w:val="none" w:sz="0" w:space="0" w:color="auto"/>
        <w:right w:val="none" w:sz="0" w:space="0" w:color="auto"/>
      </w:divBdr>
    </w:div>
    <w:div w:id="467362725">
      <w:bodyDiv w:val="1"/>
      <w:marLeft w:val="0"/>
      <w:marRight w:val="0"/>
      <w:marTop w:val="0"/>
      <w:marBottom w:val="0"/>
      <w:divBdr>
        <w:top w:val="none" w:sz="0" w:space="0" w:color="auto"/>
        <w:left w:val="none" w:sz="0" w:space="0" w:color="auto"/>
        <w:bottom w:val="none" w:sz="0" w:space="0" w:color="auto"/>
        <w:right w:val="none" w:sz="0" w:space="0" w:color="auto"/>
      </w:divBdr>
    </w:div>
    <w:div w:id="468523029">
      <w:bodyDiv w:val="1"/>
      <w:marLeft w:val="0"/>
      <w:marRight w:val="0"/>
      <w:marTop w:val="0"/>
      <w:marBottom w:val="0"/>
      <w:divBdr>
        <w:top w:val="none" w:sz="0" w:space="0" w:color="auto"/>
        <w:left w:val="none" w:sz="0" w:space="0" w:color="auto"/>
        <w:bottom w:val="none" w:sz="0" w:space="0" w:color="auto"/>
        <w:right w:val="none" w:sz="0" w:space="0" w:color="auto"/>
      </w:divBdr>
    </w:div>
    <w:div w:id="477766729">
      <w:bodyDiv w:val="1"/>
      <w:marLeft w:val="0"/>
      <w:marRight w:val="0"/>
      <w:marTop w:val="0"/>
      <w:marBottom w:val="0"/>
      <w:divBdr>
        <w:top w:val="none" w:sz="0" w:space="0" w:color="auto"/>
        <w:left w:val="none" w:sz="0" w:space="0" w:color="auto"/>
        <w:bottom w:val="none" w:sz="0" w:space="0" w:color="auto"/>
        <w:right w:val="none" w:sz="0" w:space="0" w:color="auto"/>
      </w:divBdr>
    </w:div>
    <w:div w:id="478037492">
      <w:bodyDiv w:val="1"/>
      <w:marLeft w:val="0"/>
      <w:marRight w:val="0"/>
      <w:marTop w:val="0"/>
      <w:marBottom w:val="0"/>
      <w:divBdr>
        <w:top w:val="none" w:sz="0" w:space="0" w:color="auto"/>
        <w:left w:val="none" w:sz="0" w:space="0" w:color="auto"/>
        <w:bottom w:val="none" w:sz="0" w:space="0" w:color="auto"/>
        <w:right w:val="none" w:sz="0" w:space="0" w:color="auto"/>
      </w:divBdr>
    </w:div>
    <w:div w:id="480193405">
      <w:bodyDiv w:val="1"/>
      <w:marLeft w:val="0"/>
      <w:marRight w:val="0"/>
      <w:marTop w:val="0"/>
      <w:marBottom w:val="0"/>
      <w:divBdr>
        <w:top w:val="none" w:sz="0" w:space="0" w:color="auto"/>
        <w:left w:val="none" w:sz="0" w:space="0" w:color="auto"/>
        <w:bottom w:val="none" w:sz="0" w:space="0" w:color="auto"/>
        <w:right w:val="none" w:sz="0" w:space="0" w:color="auto"/>
      </w:divBdr>
    </w:div>
    <w:div w:id="483282187">
      <w:bodyDiv w:val="1"/>
      <w:marLeft w:val="0"/>
      <w:marRight w:val="0"/>
      <w:marTop w:val="0"/>
      <w:marBottom w:val="0"/>
      <w:divBdr>
        <w:top w:val="none" w:sz="0" w:space="0" w:color="auto"/>
        <w:left w:val="none" w:sz="0" w:space="0" w:color="auto"/>
        <w:bottom w:val="none" w:sz="0" w:space="0" w:color="auto"/>
        <w:right w:val="none" w:sz="0" w:space="0" w:color="auto"/>
      </w:divBdr>
    </w:div>
    <w:div w:id="485054298">
      <w:bodyDiv w:val="1"/>
      <w:marLeft w:val="0"/>
      <w:marRight w:val="0"/>
      <w:marTop w:val="0"/>
      <w:marBottom w:val="0"/>
      <w:divBdr>
        <w:top w:val="none" w:sz="0" w:space="0" w:color="auto"/>
        <w:left w:val="none" w:sz="0" w:space="0" w:color="auto"/>
        <w:bottom w:val="none" w:sz="0" w:space="0" w:color="auto"/>
        <w:right w:val="none" w:sz="0" w:space="0" w:color="auto"/>
      </w:divBdr>
    </w:div>
    <w:div w:id="486702425">
      <w:bodyDiv w:val="1"/>
      <w:marLeft w:val="0"/>
      <w:marRight w:val="0"/>
      <w:marTop w:val="0"/>
      <w:marBottom w:val="0"/>
      <w:divBdr>
        <w:top w:val="none" w:sz="0" w:space="0" w:color="auto"/>
        <w:left w:val="none" w:sz="0" w:space="0" w:color="auto"/>
        <w:bottom w:val="none" w:sz="0" w:space="0" w:color="auto"/>
        <w:right w:val="none" w:sz="0" w:space="0" w:color="auto"/>
      </w:divBdr>
    </w:div>
    <w:div w:id="504827415">
      <w:bodyDiv w:val="1"/>
      <w:marLeft w:val="0"/>
      <w:marRight w:val="0"/>
      <w:marTop w:val="0"/>
      <w:marBottom w:val="0"/>
      <w:divBdr>
        <w:top w:val="none" w:sz="0" w:space="0" w:color="auto"/>
        <w:left w:val="none" w:sz="0" w:space="0" w:color="auto"/>
        <w:bottom w:val="none" w:sz="0" w:space="0" w:color="auto"/>
        <w:right w:val="none" w:sz="0" w:space="0" w:color="auto"/>
      </w:divBdr>
    </w:div>
    <w:div w:id="506098616">
      <w:bodyDiv w:val="1"/>
      <w:marLeft w:val="0"/>
      <w:marRight w:val="0"/>
      <w:marTop w:val="0"/>
      <w:marBottom w:val="0"/>
      <w:divBdr>
        <w:top w:val="none" w:sz="0" w:space="0" w:color="auto"/>
        <w:left w:val="none" w:sz="0" w:space="0" w:color="auto"/>
        <w:bottom w:val="none" w:sz="0" w:space="0" w:color="auto"/>
        <w:right w:val="none" w:sz="0" w:space="0" w:color="auto"/>
      </w:divBdr>
    </w:div>
    <w:div w:id="506677847">
      <w:bodyDiv w:val="1"/>
      <w:marLeft w:val="0"/>
      <w:marRight w:val="0"/>
      <w:marTop w:val="0"/>
      <w:marBottom w:val="0"/>
      <w:divBdr>
        <w:top w:val="none" w:sz="0" w:space="0" w:color="auto"/>
        <w:left w:val="none" w:sz="0" w:space="0" w:color="auto"/>
        <w:bottom w:val="none" w:sz="0" w:space="0" w:color="auto"/>
        <w:right w:val="none" w:sz="0" w:space="0" w:color="auto"/>
      </w:divBdr>
    </w:div>
    <w:div w:id="517042672">
      <w:bodyDiv w:val="1"/>
      <w:marLeft w:val="0"/>
      <w:marRight w:val="0"/>
      <w:marTop w:val="0"/>
      <w:marBottom w:val="0"/>
      <w:divBdr>
        <w:top w:val="none" w:sz="0" w:space="0" w:color="auto"/>
        <w:left w:val="none" w:sz="0" w:space="0" w:color="auto"/>
        <w:bottom w:val="none" w:sz="0" w:space="0" w:color="auto"/>
        <w:right w:val="none" w:sz="0" w:space="0" w:color="auto"/>
      </w:divBdr>
    </w:div>
    <w:div w:id="522716789">
      <w:bodyDiv w:val="1"/>
      <w:marLeft w:val="0"/>
      <w:marRight w:val="0"/>
      <w:marTop w:val="0"/>
      <w:marBottom w:val="0"/>
      <w:divBdr>
        <w:top w:val="none" w:sz="0" w:space="0" w:color="auto"/>
        <w:left w:val="none" w:sz="0" w:space="0" w:color="auto"/>
        <w:bottom w:val="none" w:sz="0" w:space="0" w:color="auto"/>
        <w:right w:val="none" w:sz="0" w:space="0" w:color="auto"/>
      </w:divBdr>
    </w:div>
    <w:div w:id="528419818">
      <w:bodyDiv w:val="1"/>
      <w:marLeft w:val="0"/>
      <w:marRight w:val="0"/>
      <w:marTop w:val="0"/>
      <w:marBottom w:val="0"/>
      <w:divBdr>
        <w:top w:val="none" w:sz="0" w:space="0" w:color="auto"/>
        <w:left w:val="none" w:sz="0" w:space="0" w:color="auto"/>
        <w:bottom w:val="none" w:sz="0" w:space="0" w:color="auto"/>
        <w:right w:val="none" w:sz="0" w:space="0" w:color="auto"/>
      </w:divBdr>
    </w:div>
    <w:div w:id="541791826">
      <w:bodyDiv w:val="1"/>
      <w:marLeft w:val="0"/>
      <w:marRight w:val="0"/>
      <w:marTop w:val="0"/>
      <w:marBottom w:val="0"/>
      <w:divBdr>
        <w:top w:val="none" w:sz="0" w:space="0" w:color="auto"/>
        <w:left w:val="none" w:sz="0" w:space="0" w:color="auto"/>
        <w:bottom w:val="none" w:sz="0" w:space="0" w:color="auto"/>
        <w:right w:val="none" w:sz="0" w:space="0" w:color="auto"/>
      </w:divBdr>
    </w:div>
    <w:div w:id="544414546">
      <w:bodyDiv w:val="1"/>
      <w:marLeft w:val="0"/>
      <w:marRight w:val="0"/>
      <w:marTop w:val="0"/>
      <w:marBottom w:val="0"/>
      <w:divBdr>
        <w:top w:val="none" w:sz="0" w:space="0" w:color="auto"/>
        <w:left w:val="none" w:sz="0" w:space="0" w:color="auto"/>
        <w:bottom w:val="none" w:sz="0" w:space="0" w:color="auto"/>
        <w:right w:val="none" w:sz="0" w:space="0" w:color="auto"/>
      </w:divBdr>
    </w:div>
    <w:div w:id="551963167">
      <w:bodyDiv w:val="1"/>
      <w:marLeft w:val="0"/>
      <w:marRight w:val="0"/>
      <w:marTop w:val="0"/>
      <w:marBottom w:val="0"/>
      <w:divBdr>
        <w:top w:val="none" w:sz="0" w:space="0" w:color="auto"/>
        <w:left w:val="none" w:sz="0" w:space="0" w:color="auto"/>
        <w:bottom w:val="none" w:sz="0" w:space="0" w:color="auto"/>
        <w:right w:val="none" w:sz="0" w:space="0" w:color="auto"/>
      </w:divBdr>
    </w:div>
    <w:div w:id="552351169">
      <w:bodyDiv w:val="1"/>
      <w:marLeft w:val="0"/>
      <w:marRight w:val="0"/>
      <w:marTop w:val="0"/>
      <w:marBottom w:val="0"/>
      <w:divBdr>
        <w:top w:val="none" w:sz="0" w:space="0" w:color="auto"/>
        <w:left w:val="none" w:sz="0" w:space="0" w:color="auto"/>
        <w:bottom w:val="none" w:sz="0" w:space="0" w:color="auto"/>
        <w:right w:val="none" w:sz="0" w:space="0" w:color="auto"/>
      </w:divBdr>
    </w:div>
    <w:div w:id="564612282">
      <w:bodyDiv w:val="1"/>
      <w:marLeft w:val="0"/>
      <w:marRight w:val="0"/>
      <w:marTop w:val="0"/>
      <w:marBottom w:val="0"/>
      <w:divBdr>
        <w:top w:val="none" w:sz="0" w:space="0" w:color="auto"/>
        <w:left w:val="none" w:sz="0" w:space="0" w:color="auto"/>
        <w:bottom w:val="none" w:sz="0" w:space="0" w:color="auto"/>
        <w:right w:val="none" w:sz="0" w:space="0" w:color="auto"/>
      </w:divBdr>
    </w:div>
    <w:div w:id="570119469">
      <w:bodyDiv w:val="1"/>
      <w:marLeft w:val="0"/>
      <w:marRight w:val="0"/>
      <w:marTop w:val="0"/>
      <w:marBottom w:val="0"/>
      <w:divBdr>
        <w:top w:val="none" w:sz="0" w:space="0" w:color="auto"/>
        <w:left w:val="none" w:sz="0" w:space="0" w:color="auto"/>
        <w:bottom w:val="none" w:sz="0" w:space="0" w:color="auto"/>
        <w:right w:val="none" w:sz="0" w:space="0" w:color="auto"/>
      </w:divBdr>
    </w:div>
    <w:div w:id="576209290">
      <w:bodyDiv w:val="1"/>
      <w:marLeft w:val="0"/>
      <w:marRight w:val="0"/>
      <w:marTop w:val="0"/>
      <w:marBottom w:val="0"/>
      <w:divBdr>
        <w:top w:val="none" w:sz="0" w:space="0" w:color="auto"/>
        <w:left w:val="none" w:sz="0" w:space="0" w:color="auto"/>
        <w:bottom w:val="none" w:sz="0" w:space="0" w:color="auto"/>
        <w:right w:val="none" w:sz="0" w:space="0" w:color="auto"/>
      </w:divBdr>
    </w:div>
    <w:div w:id="576331735">
      <w:bodyDiv w:val="1"/>
      <w:marLeft w:val="0"/>
      <w:marRight w:val="0"/>
      <w:marTop w:val="0"/>
      <w:marBottom w:val="0"/>
      <w:divBdr>
        <w:top w:val="none" w:sz="0" w:space="0" w:color="auto"/>
        <w:left w:val="none" w:sz="0" w:space="0" w:color="auto"/>
        <w:bottom w:val="none" w:sz="0" w:space="0" w:color="auto"/>
        <w:right w:val="none" w:sz="0" w:space="0" w:color="auto"/>
      </w:divBdr>
    </w:div>
    <w:div w:id="579217667">
      <w:bodyDiv w:val="1"/>
      <w:marLeft w:val="0"/>
      <w:marRight w:val="0"/>
      <w:marTop w:val="0"/>
      <w:marBottom w:val="0"/>
      <w:divBdr>
        <w:top w:val="none" w:sz="0" w:space="0" w:color="auto"/>
        <w:left w:val="none" w:sz="0" w:space="0" w:color="auto"/>
        <w:bottom w:val="none" w:sz="0" w:space="0" w:color="auto"/>
        <w:right w:val="none" w:sz="0" w:space="0" w:color="auto"/>
      </w:divBdr>
    </w:div>
    <w:div w:id="583027113">
      <w:bodyDiv w:val="1"/>
      <w:marLeft w:val="0"/>
      <w:marRight w:val="0"/>
      <w:marTop w:val="0"/>
      <w:marBottom w:val="0"/>
      <w:divBdr>
        <w:top w:val="none" w:sz="0" w:space="0" w:color="auto"/>
        <w:left w:val="none" w:sz="0" w:space="0" w:color="auto"/>
        <w:bottom w:val="none" w:sz="0" w:space="0" w:color="auto"/>
        <w:right w:val="none" w:sz="0" w:space="0" w:color="auto"/>
      </w:divBdr>
    </w:div>
    <w:div w:id="595098010">
      <w:bodyDiv w:val="1"/>
      <w:marLeft w:val="0"/>
      <w:marRight w:val="0"/>
      <w:marTop w:val="0"/>
      <w:marBottom w:val="0"/>
      <w:divBdr>
        <w:top w:val="none" w:sz="0" w:space="0" w:color="auto"/>
        <w:left w:val="none" w:sz="0" w:space="0" w:color="auto"/>
        <w:bottom w:val="none" w:sz="0" w:space="0" w:color="auto"/>
        <w:right w:val="none" w:sz="0" w:space="0" w:color="auto"/>
      </w:divBdr>
    </w:div>
    <w:div w:id="603726947">
      <w:bodyDiv w:val="1"/>
      <w:marLeft w:val="0"/>
      <w:marRight w:val="0"/>
      <w:marTop w:val="0"/>
      <w:marBottom w:val="0"/>
      <w:divBdr>
        <w:top w:val="none" w:sz="0" w:space="0" w:color="auto"/>
        <w:left w:val="none" w:sz="0" w:space="0" w:color="auto"/>
        <w:bottom w:val="none" w:sz="0" w:space="0" w:color="auto"/>
        <w:right w:val="none" w:sz="0" w:space="0" w:color="auto"/>
      </w:divBdr>
    </w:div>
    <w:div w:id="605771657">
      <w:bodyDiv w:val="1"/>
      <w:marLeft w:val="0"/>
      <w:marRight w:val="0"/>
      <w:marTop w:val="0"/>
      <w:marBottom w:val="0"/>
      <w:divBdr>
        <w:top w:val="none" w:sz="0" w:space="0" w:color="auto"/>
        <w:left w:val="none" w:sz="0" w:space="0" w:color="auto"/>
        <w:bottom w:val="none" w:sz="0" w:space="0" w:color="auto"/>
        <w:right w:val="none" w:sz="0" w:space="0" w:color="auto"/>
      </w:divBdr>
    </w:div>
    <w:div w:id="607584721">
      <w:bodyDiv w:val="1"/>
      <w:marLeft w:val="0"/>
      <w:marRight w:val="0"/>
      <w:marTop w:val="0"/>
      <w:marBottom w:val="0"/>
      <w:divBdr>
        <w:top w:val="none" w:sz="0" w:space="0" w:color="auto"/>
        <w:left w:val="none" w:sz="0" w:space="0" w:color="auto"/>
        <w:bottom w:val="none" w:sz="0" w:space="0" w:color="auto"/>
        <w:right w:val="none" w:sz="0" w:space="0" w:color="auto"/>
      </w:divBdr>
    </w:div>
    <w:div w:id="608662126">
      <w:bodyDiv w:val="1"/>
      <w:marLeft w:val="0"/>
      <w:marRight w:val="0"/>
      <w:marTop w:val="0"/>
      <w:marBottom w:val="0"/>
      <w:divBdr>
        <w:top w:val="none" w:sz="0" w:space="0" w:color="auto"/>
        <w:left w:val="none" w:sz="0" w:space="0" w:color="auto"/>
        <w:bottom w:val="none" w:sz="0" w:space="0" w:color="auto"/>
        <w:right w:val="none" w:sz="0" w:space="0" w:color="auto"/>
      </w:divBdr>
    </w:div>
    <w:div w:id="611669158">
      <w:bodyDiv w:val="1"/>
      <w:marLeft w:val="0"/>
      <w:marRight w:val="0"/>
      <w:marTop w:val="0"/>
      <w:marBottom w:val="0"/>
      <w:divBdr>
        <w:top w:val="none" w:sz="0" w:space="0" w:color="auto"/>
        <w:left w:val="none" w:sz="0" w:space="0" w:color="auto"/>
        <w:bottom w:val="none" w:sz="0" w:space="0" w:color="auto"/>
        <w:right w:val="none" w:sz="0" w:space="0" w:color="auto"/>
      </w:divBdr>
    </w:div>
    <w:div w:id="616645639">
      <w:bodyDiv w:val="1"/>
      <w:marLeft w:val="0"/>
      <w:marRight w:val="0"/>
      <w:marTop w:val="0"/>
      <w:marBottom w:val="0"/>
      <w:divBdr>
        <w:top w:val="none" w:sz="0" w:space="0" w:color="auto"/>
        <w:left w:val="none" w:sz="0" w:space="0" w:color="auto"/>
        <w:bottom w:val="none" w:sz="0" w:space="0" w:color="auto"/>
        <w:right w:val="none" w:sz="0" w:space="0" w:color="auto"/>
      </w:divBdr>
    </w:div>
    <w:div w:id="633827656">
      <w:bodyDiv w:val="1"/>
      <w:marLeft w:val="0"/>
      <w:marRight w:val="0"/>
      <w:marTop w:val="0"/>
      <w:marBottom w:val="0"/>
      <w:divBdr>
        <w:top w:val="none" w:sz="0" w:space="0" w:color="auto"/>
        <w:left w:val="none" w:sz="0" w:space="0" w:color="auto"/>
        <w:bottom w:val="none" w:sz="0" w:space="0" w:color="auto"/>
        <w:right w:val="none" w:sz="0" w:space="0" w:color="auto"/>
      </w:divBdr>
    </w:div>
    <w:div w:id="634869999">
      <w:bodyDiv w:val="1"/>
      <w:marLeft w:val="0"/>
      <w:marRight w:val="0"/>
      <w:marTop w:val="0"/>
      <w:marBottom w:val="0"/>
      <w:divBdr>
        <w:top w:val="none" w:sz="0" w:space="0" w:color="auto"/>
        <w:left w:val="none" w:sz="0" w:space="0" w:color="auto"/>
        <w:bottom w:val="none" w:sz="0" w:space="0" w:color="auto"/>
        <w:right w:val="none" w:sz="0" w:space="0" w:color="auto"/>
      </w:divBdr>
    </w:div>
    <w:div w:id="642541001">
      <w:bodyDiv w:val="1"/>
      <w:marLeft w:val="0"/>
      <w:marRight w:val="0"/>
      <w:marTop w:val="0"/>
      <w:marBottom w:val="0"/>
      <w:divBdr>
        <w:top w:val="none" w:sz="0" w:space="0" w:color="auto"/>
        <w:left w:val="none" w:sz="0" w:space="0" w:color="auto"/>
        <w:bottom w:val="none" w:sz="0" w:space="0" w:color="auto"/>
        <w:right w:val="none" w:sz="0" w:space="0" w:color="auto"/>
      </w:divBdr>
    </w:div>
    <w:div w:id="645086911">
      <w:bodyDiv w:val="1"/>
      <w:marLeft w:val="0"/>
      <w:marRight w:val="0"/>
      <w:marTop w:val="0"/>
      <w:marBottom w:val="0"/>
      <w:divBdr>
        <w:top w:val="none" w:sz="0" w:space="0" w:color="auto"/>
        <w:left w:val="none" w:sz="0" w:space="0" w:color="auto"/>
        <w:bottom w:val="none" w:sz="0" w:space="0" w:color="auto"/>
        <w:right w:val="none" w:sz="0" w:space="0" w:color="auto"/>
      </w:divBdr>
    </w:div>
    <w:div w:id="650140897">
      <w:bodyDiv w:val="1"/>
      <w:marLeft w:val="0"/>
      <w:marRight w:val="0"/>
      <w:marTop w:val="0"/>
      <w:marBottom w:val="0"/>
      <w:divBdr>
        <w:top w:val="none" w:sz="0" w:space="0" w:color="auto"/>
        <w:left w:val="none" w:sz="0" w:space="0" w:color="auto"/>
        <w:bottom w:val="none" w:sz="0" w:space="0" w:color="auto"/>
        <w:right w:val="none" w:sz="0" w:space="0" w:color="auto"/>
      </w:divBdr>
    </w:div>
    <w:div w:id="652492089">
      <w:bodyDiv w:val="1"/>
      <w:marLeft w:val="0"/>
      <w:marRight w:val="0"/>
      <w:marTop w:val="0"/>
      <w:marBottom w:val="0"/>
      <w:divBdr>
        <w:top w:val="none" w:sz="0" w:space="0" w:color="auto"/>
        <w:left w:val="none" w:sz="0" w:space="0" w:color="auto"/>
        <w:bottom w:val="none" w:sz="0" w:space="0" w:color="auto"/>
        <w:right w:val="none" w:sz="0" w:space="0" w:color="auto"/>
      </w:divBdr>
    </w:div>
    <w:div w:id="656419752">
      <w:bodyDiv w:val="1"/>
      <w:marLeft w:val="0"/>
      <w:marRight w:val="0"/>
      <w:marTop w:val="0"/>
      <w:marBottom w:val="0"/>
      <w:divBdr>
        <w:top w:val="none" w:sz="0" w:space="0" w:color="auto"/>
        <w:left w:val="none" w:sz="0" w:space="0" w:color="auto"/>
        <w:bottom w:val="none" w:sz="0" w:space="0" w:color="auto"/>
        <w:right w:val="none" w:sz="0" w:space="0" w:color="auto"/>
      </w:divBdr>
    </w:div>
    <w:div w:id="657735796">
      <w:bodyDiv w:val="1"/>
      <w:marLeft w:val="0"/>
      <w:marRight w:val="0"/>
      <w:marTop w:val="0"/>
      <w:marBottom w:val="0"/>
      <w:divBdr>
        <w:top w:val="none" w:sz="0" w:space="0" w:color="auto"/>
        <w:left w:val="none" w:sz="0" w:space="0" w:color="auto"/>
        <w:bottom w:val="none" w:sz="0" w:space="0" w:color="auto"/>
        <w:right w:val="none" w:sz="0" w:space="0" w:color="auto"/>
      </w:divBdr>
    </w:div>
    <w:div w:id="665326098">
      <w:bodyDiv w:val="1"/>
      <w:marLeft w:val="0"/>
      <w:marRight w:val="0"/>
      <w:marTop w:val="0"/>
      <w:marBottom w:val="0"/>
      <w:divBdr>
        <w:top w:val="none" w:sz="0" w:space="0" w:color="auto"/>
        <w:left w:val="none" w:sz="0" w:space="0" w:color="auto"/>
        <w:bottom w:val="none" w:sz="0" w:space="0" w:color="auto"/>
        <w:right w:val="none" w:sz="0" w:space="0" w:color="auto"/>
      </w:divBdr>
    </w:div>
    <w:div w:id="677317201">
      <w:bodyDiv w:val="1"/>
      <w:marLeft w:val="0"/>
      <w:marRight w:val="0"/>
      <w:marTop w:val="0"/>
      <w:marBottom w:val="0"/>
      <w:divBdr>
        <w:top w:val="none" w:sz="0" w:space="0" w:color="auto"/>
        <w:left w:val="none" w:sz="0" w:space="0" w:color="auto"/>
        <w:bottom w:val="none" w:sz="0" w:space="0" w:color="auto"/>
        <w:right w:val="none" w:sz="0" w:space="0" w:color="auto"/>
      </w:divBdr>
    </w:div>
    <w:div w:id="679501362">
      <w:bodyDiv w:val="1"/>
      <w:marLeft w:val="0"/>
      <w:marRight w:val="0"/>
      <w:marTop w:val="0"/>
      <w:marBottom w:val="0"/>
      <w:divBdr>
        <w:top w:val="none" w:sz="0" w:space="0" w:color="auto"/>
        <w:left w:val="none" w:sz="0" w:space="0" w:color="auto"/>
        <w:bottom w:val="none" w:sz="0" w:space="0" w:color="auto"/>
        <w:right w:val="none" w:sz="0" w:space="0" w:color="auto"/>
      </w:divBdr>
    </w:div>
    <w:div w:id="680621169">
      <w:bodyDiv w:val="1"/>
      <w:marLeft w:val="0"/>
      <w:marRight w:val="0"/>
      <w:marTop w:val="0"/>
      <w:marBottom w:val="0"/>
      <w:divBdr>
        <w:top w:val="none" w:sz="0" w:space="0" w:color="auto"/>
        <w:left w:val="none" w:sz="0" w:space="0" w:color="auto"/>
        <w:bottom w:val="none" w:sz="0" w:space="0" w:color="auto"/>
        <w:right w:val="none" w:sz="0" w:space="0" w:color="auto"/>
      </w:divBdr>
    </w:div>
    <w:div w:id="688028119">
      <w:bodyDiv w:val="1"/>
      <w:marLeft w:val="0"/>
      <w:marRight w:val="0"/>
      <w:marTop w:val="0"/>
      <w:marBottom w:val="0"/>
      <w:divBdr>
        <w:top w:val="none" w:sz="0" w:space="0" w:color="auto"/>
        <w:left w:val="none" w:sz="0" w:space="0" w:color="auto"/>
        <w:bottom w:val="none" w:sz="0" w:space="0" w:color="auto"/>
        <w:right w:val="none" w:sz="0" w:space="0" w:color="auto"/>
      </w:divBdr>
    </w:div>
    <w:div w:id="688528868">
      <w:bodyDiv w:val="1"/>
      <w:marLeft w:val="0"/>
      <w:marRight w:val="0"/>
      <w:marTop w:val="0"/>
      <w:marBottom w:val="0"/>
      <w:divBdr>
        <w:top w:val="none" w:sz="0" w:space="0" w:color="auto"/>
        <w:left w:val="none" w:sz="0" w:space="0" w:color="auto"/>
        <w:bottom w:val="none" w:sz="0" w:space="0" w:color="auto"/>
        <w:right w:val="none" w:sz="0" w:space="0" w:color="auto"/>
      </w:divBdr>
    </w:div>
    <w:div w:id="695083841">
      <w:bodyDiv w:val="1"/>
      <w:marLeft w:val="0"/>
      <w:marRight w:val="0"/>
      <w:marTop w:val="0"/>
      <w:marBottom w:val="0"/>
      <w:divBdr>
        <w:top w:val="none" w:sz="0" w:space="0" w:color="auto"/>
        <w:left w:val="none" w:sz="0" w:space="0" w:color="auto"/>
        <w:bottom w:val="none" w:sz="0" w:space="0" w:color="auto"/>
        <w:right w:val="none" w:sz="0" w:space="0" w:color="auto"/>
      </w:divBdr>
    </w:div>
    <w:div w:id="703480660">
      <w:bodyDiv w:val="1"/>
      <w:marLeft w:val="0"/>
      <w:marRight w:val="0"/>
      <w:marTop w:val="0"/>
      <w:marBottom w:val="0"/>
      <w:divBdr>
        <w:top w:val="none" w:sz="0" w:space="0" w:color="auto"/>
        <w:left w:val="none" w:sz="0" w:space="0" w:color="auto"/>
        <w:bottom w:val="none" w:sz="0" w:space="0" w:color="auto"/>
        <w:right w:val="none" w:sz="0" w:space="0" w:color="auto"/>
      </w:divBdr>
    </w:div>
    <w:div w:id="715279460">
      <w:bodyDiv w:val="1"/>
      <w:marLeft w:val="0"/>
      <w:marRight w:val="0"/>
      <w:marTop w:val="0"/>
      <w:marBottom w:val="0"/>
      <w:divBdr>
        <w:top w:val="none" w:sz="0" w:space="0" w:color="auto"/>
        <w:left w:val="none" w:sz="0" w:space="0" w:color="auto"/>
        <w:bottom w:val="none" w:sz="0" w:space="0" w:color="auto"/>
        <w:right w:val="none" w:sz="0" w:space="0" w:color="auto"/>
      </w:divBdr>
    </w:div>
    <w:div w:id="730465890">
      <w:bodyDiv w:val="1"/>
      <w:marLeft w:val="0"/>
      <w:marRight w:val="0"/>
      <w:marTop w:val="0"/>
      <w:marBottom w:val="0"/>
      <w:divBdr>
        <w:top w:val="none" w:sz="0" w:space="0" w:color="auto"/>
        <w:left w:val="none" w:sz="0" w:space="0" w:color="auto"/>
        <w:bottom w:val="none" w:sz="0" w:space="0" w:color="auto"/>
        <w:right w:val="none" w:sz="0" w:space="0" w:color="auto"/>
      </w:divBdr>
    </w:div>
    <w:div w:id="732393556">
      <w:bodyDiv w:val="1"/>
      <w:marLeft w:val="0"/>
      <w:marRight w:val="0"/>
      <w:marTop w:val="0"/>
      <w:marBottom w:val="0"/>
      <w:divBdr>
        <w:top w:val="none" w:sz="0" w:space="0" w:color="auto"/>
        <w:left w:val="none" w:sz="0" w:space="0" w:color="auto"/>
        <w:bottom w:val="none" w:sz="0" w:space="0" w:color="auto"/>
        <w:right w:val="none" w:sz="0" w:space="0" w:color="auto"/>
      </w:divBdr>
    </w:div>
    <w:div w:id="741298201">
      <w:bodyDiv w:val="1"/>
      <w:marLeft w:val="0"/>
      <w:marRight w:val="0"/>
      <w:marTop w:val="0"/>
      <w:marBottom w:val="0"/>
      <w:divBdr>
        <w:top w:val="none" w:sz="0" w:space="0" w:color="auto"/>
        <w:left w:val="none" w:sz="0" w:space="0" w:color="auto"/>
        <w:bottom w:val="none" w:sz="0" w:space="0" w:color="auto"/>
        <w:right w:val="none" w:sz="0" w:space="0" w:color="auto"/>
      </w:divBdr>
    </w:div>
    <w:div w:id="742413659">
      <w:bodyDiv w:val="1"/>
      <w:marLeft w:val="0"/>
      <w:marRight w:val="0"/>
      <w:marTop w:val="0"/>
      <w:marBottom w:val="0"/>
      <w:divBdr>
        <w:top w:val="none" w:sz="0" w:space="0" w:color="auto"/>
        <w:left w:val="none" w:sz="0" w:space="0" w:color="auto"/>
        <w:bottom w:val="none" w:sz="0" w:space="0" w:color="auto"/>
        <w:right w:val="none" w:sz="0" w:space="0" w:color="auto"/>
      </w:divBdr>
    </w:div>
    <w:div w:id="752361798">
      <w:bodyDiv w:val="1"/>
      <w:marLeft w:val="0"/>
      <w:marRight w:val="0"/>
      <w:marTop w:val="0"/>
      <w:marBottom w:val="0"/>
      <w:divBdr>
        <w:top w:val="none" w:sz="0" w:space="0" w:color="auto"/>
        <w:left w:val="none" w:sz="0" w:space="0" w:color="auto"/>
        <w:bottom w:val="none" w:sz="0" w:space="0" w:color="auto"/>
        <w:right w:val="none" w:sz="0" w:space="0" w:color="auto"/>
      </w:divBdr>
    </w:div>
    <w:div w:id="755636336">
      <w:bodyDiv w:val="1"/>
      <w:marLeft w:val="0"/>
      <w:marRight w:val="0"/>
      <w:marTop w:val="0"/>
      <w:marBottom w:val="0"/>
      <w:divBdr>
        <w:top w:val="none" w:sz="0" w:space="0" w:color="auto"/>
        <w:left w:val="none" w:sz="0" w:space="0" w:color="auto"/>
        <w:bottom w:val="none" w:sz="0" w:space="0" w:color="auto"/>
        <w:right w:val="none" w:sz="0" w:space="0" w:color="auto"/>
      </w:divBdr>
    </w:div>
    <w:div w:id="764112383">
      <w:bodyDiv w:val="1"/>
      <w:marLeft w:val="0"/>
      <w:marRight w:val="0"/>
      <w:marTop w:val="0"/>
      <w:marBottom w:val="0"/>
      <w:divBdr>
        <w:top w:val="none" w:sz="0" w:space="0" w:color="auto"/>
        <w:left w:val="none" w:sz="0" w:space="0" w:color="auto"/>
        <w:bottom w:val="none" w:sz="0" w:space="0" w:color="auto"/>
        <w:right w:val="none" w:sz="0" w:space="0" w:color="auto"/>
      </w:divBdr>
    </w:div>
    <w:div w:id="769744187">
      <w:bodyDiv w:val="1"/>
      <w:marLeft w:val="0"/>
      <w:marRight w:val="0"/>
      <w:marTop w:val="0"/>
      <w:marBottom w:val="0"/>
      <w:divBdr>
        <w:top w:val="none" w:sz="0" w:space="0" w:color="auto"/>
        <w:left w:val="none" w:sz="0" w:space="0" w:color="auto"/>
        <w:bottom w:val="none" w:sz="0" w:space="0" w:color="auto"/>
        <w:right w:val="none" w:sz="0" w:space="0" w:color="auto"/>
      </w:divBdr>
    </w:div>
    <w:div w:id="772750860">
      <w:bodyDiv w:val="1"/>
      <w:marLeft w:val="0"/>
      <w:marRight w:val="0"/>
      <w:marTop w:val="0"/>
      <w:marBottom w:val="0"/>
      <w:divBdr>
        <w:top w:val="none" w:sz="0" w:space="0" w:color="auto"/>
        <w:left w:val="none" w:sz="0" w:space="0" w:color="auto"/>
        <w:bottom w:val="none" w:sz="0" w:space="0" w:color="auto"/>
        <w:right w:val="none" w:sz="0" w:space="0" w:color="auto"/>
      </w:divBdr>
    </w:div>
    <w:div w:id="781534778">
      <w:bodyDiv w:val="1"/>
      <w:marLeft w:val="0"/>
      <w:marRight w:val="0"/>
      <w:marTop w:val="0"/>
      <w:marBottom w:val="0"/>
      <w:divBdr>
        <w:top w:val="none" w:sz="0" w:space="0" w:color="auto"/>
        <w:left w:val="none" w:sz="0" w:space="0" w:color="auto"/>
        <w:bottom w:val="none" w:sz="0" w:space="0" w:color="auto"/>
        <w:right w:val="none" w:sz="0" w:space="0" w:color="auto"/>
      </w:divBdr>
    </w:div>
    <w:div w:id="789738602">
      <w:bodyDiv w:val="1"/>
      <w:marLeft w:val="0"/>
      <w:marRight w:val="0"/>
      <w:marTop w:val="0"/>
      <w:marBottom w:val="0"/>
      <w:divBdr>
        <w:top w:val="none" w:sz="0" w:space="0" w:color="auto"/>
        <w:left w:val="none" w:sz="0" w:space="0" w:color="auto"/>
        <w:bottom w:val="none" w:sz="0" w:space="0" w:color="auto"/>
        <w:right w:val="none" w:sz="0" w:space="0" w:color="auto"/>
      </w:divBdr>
    </w:div>
    <w:div w:id="797534672">
      <w:bodyDiv w:val="1"/>
      <w:marLeft w:val="0"/>
      <w:marRight w:val="0"/>
      <w:marTop w:val="0"/>
      <w:marBottom w:val="0"/>
      <w:divBdr>
        <w:top w:val="none" w:sz="0" w:space="0" w:color="auto"/>
        <w:left w:val="none" w:sz="0" w:space="0" w:color="auto"/>
        <w:bottom w:val="none" w:sz="0" w:space="0" w:color="auto"/>
        <w:right w:val="none" w:sz="0" w:space="0" w:color="auto"/>
      </w:divBdr>
    </w:div>
    <w:div w:id="797719780">
      <w:bodyDiv w:val="1"/>
      <w:marLeft w:val="0"/>
      <w:marRight w:val="0"/>
      <w:marTop w:val="0"/>
      <w:marBottom w:val="0"/>
      <w:divBdr>
        <w:top w:val="none" w:sz="0" w:space="0" w:color="auto"/>
        <w:left w:val="none" w:sz="0" w:space="0" w:color="auto"/>
        <w:bottom w:val="none" w:sz="0" w:space="0" w:color="auto"/>
        <w:right w:val="none" w:sz="0" w:space="0" w:color="auto"/>
      </w:divBdr>
    </w:div>
    <w:div w:id="801533761">
      <w:bodyDiv w:val="1"/>
      <w:marLeft w:val="0"/>
      <w:marRight w:val="0"/>
      <w:marTop w:val="0"/>
      <w:marBottom w:val="0"/>
      <w:divBdr>
        <w:top w:val="none" w:sz="0" w:space="0" w:color="auto"/>
        <w:left w:val="none" w:sz="0" w:space="0" w:color="auto"/>
        <w:bottom w:val="none" w:sz="0" w:space="0" w:color="auto"/>
        <w:right w:val="none" w:sz="0" w:space="0" w:color="auto"/>
      </w:divBdr>
    </w:div>
    <w:div w:id="807286571">
      <w:bodyDiv w:val="1"/>
      <w:marLeft w:val="0"/>
      <w:marRight w:val="0"/>
      <w:marTop w:val="0"/>
      <w:marBottom w:val="0"/>
      <w:divBdr>
        <w:top w:val="none" w:sz="0" w:space="0" w:color="auto"/>
        <w:left w:val="none" w:sz="0" w:space="0" w:color="auto"/>
        <w:bottom w:val="none" w:sz="0" w:space="0" w:color="auto"/>
        <w:right w:val="none" w:sz="0" w:space="0" w:color="auto"/>
      </w:divBdr>
    </w:div>
    <w:div w:id="812214497">
      <w:bodyDiv w:val="1"/>
      <w:marLeft w:val="0"/>
      <w:marRight w:val="0"/>
      <w:marTop w:val="0"/>
      <w:marBottom w:val="0"/>
      <w:divBdr>
        <w:top w:val="none" w:sz="0" w:space="0" w:color="auto"/>
        <w:left w:val="none" w:sz="0" w:space="0" w:color="auto"/>
        <w:bottom w:val="none" w:sz="0" w:space="0" w:color="auto"/>
        <w:right w:val="none" w:sz="0" w:space="0" w:color="auto"/>
      </w:divBdr>
    </w:div>
    <w:div w:id="824395128">
      <w:bodyDiv w:val="1"/>
      <w:marLeft w:val="0"/>
      <w:marRight w:val="0"/>
      <w:marTop w:val="0"/>
      <w:marBottom w:val="0"/>
      <w:divBdr>
        <w:top w:val="none" w:sz="0" w:space="0" w:color="auto"/>
        <w:left w:val="none" w:sz="0" w:space="0" w:color="auto"/>
        <w:bottom w:val="none" w:sz="0" w:space="0" w:color="auto"/>
        <w:right w:val="none" w:sz="0" w:space="0" w:color="auto"/>
      </w:divBdr>
    </w:div>
    <w:div w:id="835919145">
      <w:bodyDiv w:val="1"/>
      <w:marLeft w:val="0"/>
      <w:marRight w:val="0"/>
      <w:marTop w:val="0"/>
      <w:marBottom w:val="0"/>
      <w:divBdr>
        <w:top w:val="none" w:sz="0" w:space="0" w:color="auto"/>
        <w:left w:val="none" w:sz="0" w:space="0" w:color="auto"/>
        <w:bottom w:val="none" w:sz="0" w:space="0" w:color="auto"/>
        <w:right w:val="none" w:sz="0" w:space="0" w:color="auto"/>
      </w:divBdr>
    </w:div>
    <w:div w:id="845900765">
      <w:bodyDiv w:val="1"/>
      <w:marLeft w:val="0"/>
      <w:marRight w:val="0"/>
      <w:marTop w:val="0"/>
      <w:marBottom w:val="0"/>
      <w:divBdr>
        <w:top w:val="none" w:sz="0" w:space="0" w:color="auto"/>
        <w:left w:val="none" w:sz="0" w:space="0" w:color="auto"/>
        <w:bottom w:val="none" w:sz="0" w:space="0" w:color="auto"/>
        <w:right w:val="none" w:sz="0" w:space="0" w:color="auto"/>
      </w:divBdr>
    </w:div>
    <w:div w:id="852838292">
      <w:bodyDiv w:val="1"/>
      <w:marLeft w:val="0"/>
      <w:marRight w:val="0"/>
      <w:marTop w:val="0"/>
      <w:marBottom w:val="0"/>
      <w:divBdr>
        <w:top w:val="none" w:sz="0" w:space="0" w:color="auto"/>
        <w:left w:val="none" w:sz="0" w:space="0" w:color="auto"/>
        <w:bottom w:val="none" w:sz="0" w:space="0" w:color="auto"/>
        <w:right w:val="none" w:sz="0" w:space="0" w:color="auto"/>
      </w:divBdr>
    </w:div>
    <w:div w:id="858660179">
      <w:bodyDiv w:val="1"/>
      <w:marLeft w:val="0"/>
      <w:marRight w:val="0"/>
      <w:marTop w:val="0"/>
      <w:marBottom w:val="0"/>
      <w:divBdr>
        <w:top w:val="none" w:sz="0" w:space="0" w:color="auto"/>
        <w:left w:val="none" w:sz="0" w:space="0" w:color="auto"/>
        <w:bottom w:val="none" w:sz="0" w:space="0" w:color="auto"/>
        <w:right w:val="none" w:sz="0" w:space="0" w:color="auto"/>
      </w:divBdr>
    </w:div>
    <w:div w:id="867988133">
      <w:bodyDiv w:val="1"/>
      <w:marLeft w:val="0"/>
      <w:marRight w:val="0"/>
      <w:marTop w:val="0"/>
      <w:marBottom w:val="0"/>
      <w:divBdr>
        <w:top w:val="none" w:sz="0" w:space="0" w:color="auto"/>
        <w:left w:val="none" w:sz="0" w:space="0" w:color="auto"/>
        <w:bottom w:val="none" w:sz="0" w:space="0" w:color="auto"/>
        <w:right w:val="none" w:sz="0" w:space="0" w:color="auto"/>
      </w:divBdr>
    </w:div>
    <w:div w:id="877354869">
      <w:bodyDiv w:val="1"/>
      <w:marLeft w:val="0"/>
      <w:marRight w:val="0"/>
      <w:marTop w:val="0"/>
      <w:marBottom w:val="0"/>
      <w:divBdr>
        <w:top w:val="none" w:sz="0" w:space="0" w:color="auto"/>
        <w:left w:val="none" w:sz="0" w:space="0" w:color="auto"/>
        <w:bottom w:val="none" w:sz="0" w:space="0" w:color="auto"/>
        <w:right w:val="none" w:sz="0" w:space="0" w:color="auto"/>
      </w:divBdr>
    </w:div>
    <w:div w:id="885026550">
      <w:bodyDiv w:val="1"/>
      <w:marLeft w:val="0"/>
      <w:marRight w:val="0"/>
      <w:marTop w:val="0"/>
      <w:marBottom w:val="0"/>
      <w:divBdr>
        <w:top w:val="none" w:sz="0" w:space="0" w:color="auto"/>
        <w:left w:val="none" w:sz="0" w:space="0" w:color="auto"/>
        <w:bottom w:val="none" w:sz="0" w:space="0" w:color="auto"/>
        <w:right w:val="none" w:sz="0" w:space="0" w:color="auto"/>
      </w:divBdr>
    </w:div>
    <w:div w:id="890072279">
      <w:bodyDiv w:val="1"/>
      <w:marLeft w:val="0"/>
      <w:marRight w:val="0"/>
      <w:marTop w:val="0"/>
      <w:marBottom w:val="0"/>
      <w:divBdr>
        <w:top w:val="none" w:sz="0" w:space="0" w:color="auto"/>
        <w:left w:val="none" w:sz="0" w:space="0" w:color="auto"/>
        <w:bottom w:val="none" w:sz="0" w:space="0" w:color="auto"/>
        <w:right w:val="none" w:sz="0" w:space="0" w:color="auto"/>
      </w:divBdr>
    </w:div>
    <w:div w:id="893856844">
      <w:bodyDiv w:val="1"/>
      <w:marLeft w:val="0"/>
      <w:marRight w:val="0"/>
      <w:marTop w:val="0"/>
      <w:marBottom w:val="0"/>
      <w:divBdr>
        <w:top w:val="none" w:sz="0" w:space="0" w:color="auto"/>
        <w:left w:val="none" w:sz="0" w:space="0" w:color="auto"/>
        <w:bottom w:val="none" w:sz="0" w:space="0" w:color="auto"/>
        <w:right w:val="none" w:sz="0" w:space="0" w:color="auto"/>
      </w:divBdr>
    </w:div>
    <w:div w:id="894775466">
      <w:bodyDiv w:val="1"/>
      <w:marLeft w:val="0"/>
      <w:marRight w:val="0"/>
      <w:marTop w:val="0"/>
      <w:marBottom w:val="0"/>
      <w:divBdr>
        <w:top w:val="none" w:sz="0" w:space="0" w:color="auto"/>
        <w:left w:val="none" w:sz="0" w:space="0" w:color="auto"/>
        <w:bottom w:val="none" w:sz="0" w:space="0" w:color="auto"/>
        <w:right w:val="none" w:sz="0" w:space="0" w:color="auto"/>
      </w:divBdr>
    </w:div>
    <w:div w:id="894897084">
      <w:bodyDiv w:val="1"/>
      <w:marLeft w:val="0"/>
      <w:marRight w:val="0"/>
      <w:marTop w:val="0"/>
      <w:marBottom w:val="0"/>
      <w:divBdr>
        <w:top w:val="none" w:sz="0" w:space="0" w:color="auto"/>
        <w:left w:val="none" w:sz="0" w:space="0" w:color="auto"/>
        <w:bottom w:val="none" w:sz="0" w:space="0" w:color="auto"/>
        <w:right w:val="none" w:sz="0" w:space="0" w:color="auto"/>
      </w:divBdr>
    </w:div>
    <w:div w:id="896279123">
      <w:bodyDiv w:val="1"/>
      <w:marLeft w:val="0"/>
      <w:marRight w:val="0"/>
      <w:marTop w:val="0"/>
      <w:marBottom w:val="0"/>
      <w:divBdr>
        <w:top w:val="none" w:sz="0" w:space="0" w:color="auto"/>
        <w:left w:val="none" w:sz="0" w:space="0" w:color="auto"/>
        <w:bottom w:val="none" w:sz="0" w:space="0" w:color="auto"/>
        <w:right w:val="none" w:sz="0" w:space="0" w:color="auto"/>
      </w:divBdr>
    </w:div>
    <w:div w:id="899094224">
      <w:bodyDiv w:val="1"/>
      <w:marLeft w:val="0"/>
      <w:marRight w:val="0"/>
      <w:marTop w:val="0"/>
      <w:marBottom w:val="0"/>
      <w:divBdr>
        <w:top w:val="none" w:sz="0" w:space="0" w:color="auto"/>
        <w:left w:val="none" w:sz="0" w:space="0" w:color="auto"/>
        <w:bottom w:val="none" w:sz="0" w:space="0" w:color="auto"/>
        <w:right w:val="none" w:sz="0" w:space="0" w:color="auto"/>
      </w:divBdr>
    </w:div>
    <w:div w:id="906838504">
      <w:bodyDiv w:val="1"/>
      <w:marLeft w:val="0"/>
      <w:marRight w:val="0"/>
      <w:marTop w:val="0"/>
      <w:marBottom w:val="0"/>
      <w:divBdr>
        <w:top w:val="none" w:sz="0" w:space="0" w:color="auto"/>
        <w:left w:val="none" w:sz="0" w:space="0" w:color="auto"/>
        <w:bottom w:val="none" w:sz="0" w:space="0" w:color="auto"/>
        <w:right w:val="none" w:sz="0" w:space="0" w:color="auto"/>
      </w:divBdr>
    </w:div>
    <w:div w:id="921447436">
      <w:bodyDiv w:val="1"/>
      <w:marLeft w:val="0"/>
      <w:marRight w:val="0"/>
      <w:marTop w:val="0"/>
      <w:marBottom w:val="0"/>
      <w:divBdr>
        <w:top w:val="none" w:sz="0" w:space="0" w:color="auto"/>
        <w:left w:val="none" w:sz="0" w:space="0" w:color="auto"/>
        <w:bottom w:val="none" w:sz="0" w:space="0" w:color="auto"/>
        <w:right w:val="none" w:sz="0" w:space="0" w:color="auto"/>
      </w:divBdr>
    </w:div>
    <w:div w:id="924145125">
      <w:bodyDiv w:val="1"/>
      <w:marLeft w:val="0"/>
      <w:marRight w:val="0"/>
      <w:marTop w:val="0"/>
      <w:marBottom w:val="0"/>
      <w:divBdr>
        <w:top w:val="none" w:sz="0" w:space="0" w:color="auto"/>
        <w:left w:val="none" w:sz="0" w:space="0" w:color="auto"/>
        <w:bottom w:val="none" w:sz="0" w:space="0" w:color="auto"/>
        <w:right w:val="none" w:sz="0" w:space="0" w:color="auto"/>
      </w:divBdr>
    </w:div>
    <w:div w:id="930429358">
      <w:bodyDiv w:val="1"/>
      <w:marLeft w:val="0"/>
      <w:marRight w:val="0"/>
      <w:marTop w:val="0"/>
      <w:marBottom w:val="0"/>
      <w:divBdr>
        <w:top w:val="none" w:sz="0" w:space="0" w:color="auto"/>
        <w:left w:val="none" w:sz="0" w:space="0" w:color="auto"/>
        <w:bottom w:val="none" w:sz="0" w:space="0" w:color="auto"/>
        <w:right w:val="none" w:sz="0" w:space="0" w:color="auto"/>
      </w:divBdr>
    </w:div>
    <w:div w:id="931816348">
      <w:bodyDiv w:val="1"/>
      <w:marLeft w:val="0"/>
      <w:marRight w:val="0"/>
      <w:marTop w:val="0"/>
      <w:marBottom w:val="0"/>
      <w:divBdr>
        <w:top w:val="none" w:sz="0" w:space="0" w:color="auto"/>
        <w:left w:val="none" w:sz="0" w:space="0" w:color="auto"/>
        <w:bottom w:val="none" w:sz="0" w:space="0" w:color="auto"/>
        <w:right w:val="none" w:sz="0" w:space="0" w:color="auto"/>
      </w:divBdr>
    </w:div>
    <w:div w:id="939027614">
      <w:bodyDiv w:val="1"/>
      <w:marLeft w:val="0"/>
      <w:marRight w:val="0"/>
      <w:marTop w:val="0"/>
      <w:marBottom w:val="0"/>
      <w:divBdr>
        <w:top w:val="none" w:sz="0" w:space="0" w:color="auto"/>
        <w:left w:val="none" w:sz="0" w:space="0" w:color="auto"/>
        <w:bottom w:val="none" w:sz="0" w:space="0" w:color="auto"/>
        <w:right w:val="none" w:sz="0" w:space="0" w:color="auto"/>
      </w:divBdr>
    </w:div>
    <w:div w:id="948241030">
      <w:bodyDiv w:val="1"/>
      <w:marLeft w:val="0"/>
      <w:marRight w:val="0"/>
      <w:marTop w:val="0"/>
      <w:marBottom w:val="0"/>
      <w:divBdr>
        <w:top w:val="none" w:sz="0" w:space="0" w:color="auto"/>
        <w:left w:val="none" w:sz="0" w:space="0" w:color="auto"/>
        <w:bottom w:val="none" w:sz="0" w:space="0" w:color="auto"/>
        <w:right w:val="none" w:sz="0" w:space="0" w:color="auto"/>
      </w:divBdr>
    </w:div>
    <w:div w:id="949359518">
      <w:bodyDiv w:val="1"/>
      <w:marLeft w:val="0"/>
      <w:marRight w:val="0"/>
      <w:marTop w:val="0"/>
      <w:marBottom w:val="0"/>
      <w:divBdr>
        <w:top w:val="none" w:sz="0" w:space="0" w:color="auto"/>
        <w:left w:val="none" w:sz="0" w:space="0" w:color="auto"/>
        <w:bottom w:val="none" w:sz="0" w:space="0" w:color="auto"/>
        <w:right w:val="none" w:sz="0" w:space="0" w:color="auto"/>
      </w:divBdr>
    </w:div>
    <w:div w:id="952173469">
      <w:bodyDiv w:val="1"/>
      <w:marLeft w:val="0"/>
      <w:marRight w:val="0"/>
      <w:marTop w:val="0"/>
      <w:marBottom w:val="0"/>
      <w:divBdr>
        <w:top w:val="none" w:sz="0" w:space="0" w:color="auto"/>
        <w:left w:val="none" w:sz="0" w:space="0" w:color="auto"/>
        <w:bottom w:val="none" w:sz="0" w:space="0" w:color="auto"/>
        <w:right w:val="none" w:sz="0" w:space="0" w:color="auto"/>
      </w:divBdr>
    </w:div>
    <w:div w:id="952204417">
      <w:bodyDiv w:val="1"/>
      <w:marLeft w:val="0"/>
      <w:marRight w:val="0"/>
      <w:marTop w:val="0"/>
      <w:marBottom w:val="0"/>
      <w:divBdr>
        <w:top w:val="none" w:sz="0" w:space="0" w:color="auto"/>
        <w:left w:val="none" w:sz="0" w:space="0" w:color="auto"/>
        <w:bottom w:val="none" w:sz="0" w:space="0" w:color="auto"/>
        <w:right w:val="none" w:sz="0" w:space="0" w:color="auto"/>
      </w:divBdr>
    </w:div>
    <w:div w:id="969820533">
      <w:bodyDiv w:val="1"/>
      <w:marLeft w:val="0"/>
      <w:marRight w:val="0"/>
      <w:marTop w:val="0"/>
      <w:marBottom w:val="0"/>
      <w:divBdr>
        <w:top w:val="none" w:sz="0" w:space="0" w:color="auto"/>
        <w:left w:val="none" w:sz="0" w:space="0" w:color="auto"/>
        <w:bottom w:val="none" w:sz="0" w:space="0" w:color="auto"/>
        <w:right w:val="none" w:sz="0" w:space="0" w:color="auto"/>
      </w:divBdr>
    </w:div>
    <w:div w:id="971709776">
      <w:bodyDiv w:val="1"/>
      <w:marLeft w:val="0"/>
      <w:marRight w:val="0"/>
      <w:marTop w:val="0"/>
      <w:marBottom w:val="0"/>
      <w:divBdr>
        <w:top w:val="none" w:sz="0" w:space="0" w:color="auto"/>
        <w:left w:val="none" w:sz="0" w:space="0" w:color="auto"/>
        <w:bottom w:val="none" w:sz="0" w:space="0" w:color="auto"/>
        <w:right w:val="none" w:sz="0" w:space="0" w:color="auto"/>
      </w:divBdr>
    </w:div>
    <w:div w:id="972249041">
      <w:bodyDiv w:val="1"/>
      <w:marLeft w:val="0"/>
      <w:marRight w:val="0"/>
      <w:marTop w:val="0"/>
      <w:marBottom w:val="0"/>
      <w:divBdr>
        <w:top w:val="none" w:sz="0" w:space="0" w:color="auto"/>
        <w:left w:val="none" w:sz="0" w:space="0" w:color="auto"/>
        <w:bottom w:val="none" w:sz="0" w:space="0" w:color="auto"/>
        <w:right w:val="none" w:sz="0" w:space="0" w:color="auto"/>
      </w:divBdr>
    </w:div>
    <w:div w:id="973563689">
      <w:bodyDiv w:val="1"/>
      <w:marLeft w:val="0"/>
      <w:marRight w:val="0"/>
      <w:marTop w:val="0"/>
      <w:marBottom w:val="0"/>
      <w:divBdr>
        <w:top w:val="none" w:sz="0" w:space="0" w:color="auto"/>
        <w:left w:val="none" w:sz="0" w:space="0" w:color="auto"/>
        <w:bottom w:val="none" w:sz="0" w:space="0" w:color="auto"/>
        <w:right w:val="none" w:sz="0" w:space="0" w:color="auto"/>
      </w:divBdr>
    </w:div>
    <w:div w:id="976255628">
      <w:bodyDiv w:val="1"/>
      <w:marLeft w:val="0"/>
      <w:marRight w:val="0"/>
      <w:marTop w:val="0"/>
      <w:marBottom w:val="0"/>
      <w:divBdr>
        <w:top w:val="none" w:sz="0" w:space="0" w:color="auto"/>
        <w:left w:val="none" w:sz="0" w:space="0" w:color="auto"/>
        <w:bottom w:val="none" w:sz="0" w:space="0" w:color="auto"/>
        <w:right w:val="none" w:sz="0" w:space="0" w:color="auto"/>
      </w:divBdr>
    </w:div>
    <w:div w:id="983775213">
      <w:bodyDiv w:val="1"/>
      <w:marLeft w:val="0"/>
      <w:marRight w:val="0"/>
      <w:marTop w:val="0"/>
      <w:marBottom w:val="0"/>
      <w:divBdr>
        <w:top w:val="none" w:sz="0" w:space="0" w:color="auto"/>
        <w:left w:val="none" w:sz="0" w:space="0" w:color="auto"/>
        <w:bottom w:val="none" w:sz="0" w:space="0" w:color="auto"/>
        <w:right w:val="none" w:sz="0" w:space="0" w:color="auto"/>
      </w:divBdr>
    </w:div>
    <w:div w:id="985360150">
      <w:bodyDiv w:val="1"/>
      <w:marLeft w:val="0"/>
      <w:marRight w:val="0"/>
      <w:marTop w:val="0"/>
      <w:marBottom w:val="0"/>
      <w:divBdr>
        <w:top w:val="none" w:sz="0" w:space="0" w:color="auto"/>
        <w:left w:val="none" w:sz="0" w:space="0" w:color="auto"/>
        <w:bottom w:val="none" w:sz="0" w:space="0" w:color="auto"/>
        <w:right w:val="none" w:sz="0" w:space="0" w:color="auto"/>
      </w:divBdr>
    </w:div>
    <w:div w:id="992639983">
      <w:bodyDiv w:val="1"/>
      <w:marLeft w:val="0"/>
      <w:marRight w:val="0"/>
      <w:marTop w:val="0"/>
      <w:marBottom w:val="0"/>
      <w:divBdr>
        <w:top w:val="none" w:sz="0" w:space="0" w:color="auto"/>
        <w:left w:val="none" w:sz="0" w:space="0" w:color="auto"/>
        <w:bottom w:val="none" w:sz="0" w:space="0" w:color="auto"/>
        <w:right w:val="none" w:sz="0" w:space="0" w:color="auto"/>
      </w:divBdr>
    </w:div>
    <w:div w:id="1007489112">
      <w:bodyDiv w:val="1"/>
      <w:marLeft w:val="0"/>
      <w:marRight w:val="0"/>
      <w:marTop w:val="0"/>
      <w:marBottom w:val="0"/>
      <w:divBdr>
        <w:top w:val="none" w:sz="0" w:space="0" w:color="auto"/>
        <w:left w:val="none" w:sz="0" w:space="0" w:color="auto"/>
        <w:bottom w:val="none" w:sz="0" w:space="0" w:color="auto"/>
        <w:right w:val="none" w:sz="0" w:space="0" w:color="auto"/>
      </w:divBdr>
    </w:div>
    <w:div w:id="1010908066">
      <w:bodyDiv w:val="1"/>
      <w:marLeft w:val="0"/>
      <w:marRight w:val="0"/>
      <w:marTop w:val="0"/>
      <w:marBottom w:val="0"/>
      <w:divBdr>
        <w:top w:val="none" w:sz="0" w:space="0" w:color="auto"/>
        <w:left w:val="none" w:sz="0" w:space="0" w:color="auto"/>
        <w:bottom w:val="none" w:sz="0" w:space="0" w:color="auto"/>
        <w:right w:val="none" w:sz="0" w:space="0" w:color="auto"/>
      </w:divBdr>
    </w:div>
    <w:div w:id="1011377724">
      <w:bodyDiv w:val="1"/>
      <w:marLeft w:val="0"/>
      <w:marRight w:val="0"/>
      <w:marTop w:val="0"/>
      <w:marBottom w:val="0"/>
      <w:divBdr>
        <w:top w:val="none" w:sz="0" w:space="0" w:color="auto"/>
        <w:left w:val="none" w:sz="0" w:space="0" w:color="auto"/>
        <w:bottom w:val="none" w:sz="0" w:space="0" w:color="auto"/>
        <w:right w:val="none" w:sz="0" w:space="0" w:color="auto"/>
      </w:divBdr>
    </w:div>
    <w:div w:id="1013842088">
      <w:bodyDiv w:val="1"/>
      <w:marLeft w:val="0"/>
      <w:marRight w:val="0"/>
      <w:marTop w:val="0"/>
      <w:marBottom w:val="0"/>
      <w:divBdr>
        <w:top w:val="none" w:sz="0" w:space="0" w:color="auto"/>
        <w:left w:val="none" w:sz="0" w:space="0" w:color="auto"/>
        <w:bottom w:val="none" w:sz="0" w:space="0" w:color="auto"/>
        <w:right w:val="none" w:sz="0" w:space="0" w:color="auto"/>
      </w:divBdr>
    </w:div>
    <w:div w:id="1040009177">
      <w:bodyDiv w:val="1"/>
      <w:marLeft w:val="0"/>
      <w:marRight w:val="0"/>
      <w:marTop w:val="0"/>
      <w:marBottom w:val="0"/>
      <w:divBdr>
        <w:top w:val="none" w:sz="0" w:space="0" w:color="auto"/>
        <w:left w:val="none" w:sz="0" w:space="0" w:color="auto"/>
        <w:bottom w:val="none" w:sz="0" w:space="0" w:color="auto"/>
        <w:right w:val="none" w:sz="0" w:space="0" w:color="auto"/>
      </w:divBdr>
    </w:div>
    <w:div w:id="1040667424">
      <w:bodyDiv w:val="1"/>
      <w:marLeft w:val="0"/>
      <w:marRight w:val="0"/>
      <w:marTop w:val="0"/>
      <w:marBottom w:val="0"/>
      <w:divBdr>
        <w:top w:val="none" w:sz="0" w:space="0" w:color="auto"/>
        <w:left w:val="none" w:sz="0" w:space="0" w:color="auto"/>
        <w:bottom w:val="none" w:sz="0" w:space="0" w:color="auto"/>
        <w:right w:val="none" w:sz="0" w:space="0" w:color="auto"/>
      </w:divBdr>
    </w:div>
    <w:div w:id="1040935811">
      <w:bodyDiv w:val="1"/>
      <w:marLeft w:val="0"/>
      <w:marRight w:val="0"/>
      <w:marTop w:val="0"/>
      <w:marBottom w:val="0"/>
      <w:divBdr>
        <w:top w:val="none" w:sz="0" w:space="0" w:color="auto"/>
        <w:left w:val="none" w:sz="0" w:space="0" w:color="auto"/>
        <w:bottom w:val="none" w:sz="0" w:space="0" w:color="auto"/>
        <w:right w:val="none" w:sz="0" w:space="0" w:color="auto"/>
      </w:divBdr>
    </w:div>
    <w:div w:id="1049570263">
      <w:bodyDiv w:val="1"/>
      <w:marLeft w:val="0"/>
      <w:marRight w:val="0"/>
      <w:marTop w:val="0"/>
      <w:marBottom w:val="0"/>
      <w:divBdr>
        <w:top w:val="none" w:sz="0" w:space="0" w:color="auto"/>
        <w:left w:val="none" w:sz="0" w:space="0" w:color="auto"/>
        <w:bottom w:val="none" w:sz="0" w:space="0" w:color="auto"/>
        <w:right w:val="none" w:sz="0" w:space="0" w:color="auto"/>
      </w:divBdr>
    </w:div>
    <w:div w:id="1053963128">
      <w:bodyDiv w:val="1"/>
      <w:marLeft w:val="0"/>
      <w:marRight w:val="0"/>
      <w:marTop w:val="0"/>
      <w:marBottom w:val="0"/>
      <w:divBdr>
        <w:top w:val="none" w:sz="0" w:space="0" w:color="auto"/>
        <w:left w:val="none" w:sz="0" w:space="0" w:color="auto"/>
        <w:bottom w:val="none" w:sz="0" w:space="0" w:color="auto"/>
        <w:right w:val="none" w:sz="0" w:space="0" w:color="auto"/>
      </w:divBdr>
    </w:div>
    <w:div w:id="1055079951">
      <w:bodyDiv w:val="1"/>
      <w:marLeft w:val="0"/>
      <w:marRight w:val="0"/>
      <w:marTop w:val="0"/>
      <w:marBottom w:val="0"/>
      <w:divBdr>
        <w:top w:val="none" w:sz="0" w:space="0" w:color="auto"/>
        <w:left w:val="none" w:sz="0" w:space="0" w:color="auto"/>
        <w:bottom w:val="none" w:sz="0" w:space="0" w:color="auto"/>
        <w:right w:val="none" w:sz="0" w:space="0" w:color="auto"/>
      </w:divBdr>
    </w:div>
    <w:div w:id="1057240036">
      <w:bodyDiv w:val="1"/>
      <w:marLeft w:val="0"/>
      <w:marRight w:val="0"/>
      <w:marTop w:val="0"/>
      <w:marBottom w:val="0"/>
      <w:divBdr>
        <w:top w:val="none" w:sz="0" w:space="0" w:color="auto"/>
        <w:left w:val="none" w:sz="0" w:space="0" w:color="auto"/>
        <w:bottom w:val="none" w:sz="0" w:space="0" w:color="auto"/>
        <w:right w:val="none" w:sz="0" w:space="0" w:color="auto"/>
      </w:divBdr>
    </w:div>
    <w:div w:id="1063068851">
      <w:bodyDiv w:val="1"/>
      <w:marLeft w:val="0"/>
      <w:marRight w:val="0"/>
      <w:marTop w:val="0"/>
      <w:marBottom w:val="0"/>
      <w:divBdr>
        <w:top w:val="none" w:sz="0" w:space="0" w:color="auto"/>
        <w:left w:val="none" w:sz="0" w:space="0" w:color="auto"/>
        <w:bottom w:val="none" w:sz="0" w:space="0" w:color="auto"/>
        <w:right w:val="none" w:sz="0" w:space="0" w:color="auto"/>
      </w:divBdr>
    </w:div>
    <w:div w:id="1069424700">
      <w:bodyDiv w:val="1"/>
      <w:marLeft w:val="0"/>
      <w:marRight w:val="0"/>
      <w:marTop w:val="0"/>
      <w:marBottom w:val="0"/>
      <w:divBdr>
        <w:top w:val="none" w:sz="0" w:space="0" w:color="auto"/>
        <w:left w:val="none" w:sz="0" w:space="0" w:color="auto"/>
        <w:bottom w:val="none" w:sz="0" w:space="0" w:color="auto"/>
        <w:right w:val="none" w:sz="0" w:space="0" w:color="auto"/>
      </w:divBdr>
    </w:div>
    <w:div w:id="1089039736">
      <w:bodyDiv w:val="1"/>
      <w:marLeft w:val="0"/>
      <w:marRight w:val="0"/>
      <w:marTop w:val="0"/>
      <w:marBottom w:val="0"/>
      <w:divBdr>
        <w:top w:val="none" w:sz="0" w:space="0" w:color="auto"/>
        <w:left w:val="none" w:sz="0" w:space="0" w:color="auto"/>
        <w:bottom w:val="none" w:sz="0" w:space="0" w:color="auto"/>
        <w:right w:val="none" w:sz="0" w:space="0" w:color="auto"/>
      </w:divBdr>
    </w:div>
    <w:div w:id="1091901055">
      <w:bodyDiv w:val="1"/>
      <w:marLeft w:val="0"/>
      <w:marRight w:val="0"/>
      <w:marTop w:val="0"/>
      <w:marBottom w:val="0"/>
      <w:divBdr>
        <w:top w:val="none" w:sz="0" w:space="0" w:color="auto"/>
        <w:left w:val="none" w:sz="0" w:space="0" w:color="auto"/>
        <w:bottom w:val="none" w:sz="0" w:space="0" w:color="auto"/>
        <w:right w:val="none" w:sz="0" w:space="0" w:color="auto"/>
      </w:divBdr>
    </w:div>
    <w:div w:id="1094278885">
      <w:bodyDiv w:val="1"/>
      <w:marLeft w:val="0"/>
      <w:marRight w:val="0"/>
      <w:marTop w:val="0"/>
      <w:marBottom w:val="0"/>
      <w:divBdr>
        <w:top w:val="none" w:sz="0" w:space="0" w:color="auto"/>
        <w:left w:val="none" w:sz="0" w:space="0" w:color="auto"/>
        <w:bottom w:val="none" w:sz="0" w:space="0" w:color="auto"/>
        <w:right w:val="none" w:sz="0" w:space="0" w:color="auto"/>
      </w:divBdr>
    </w:div>
    <w:div w:id="1110323305">
      <w:bodyDiv w:val="1"/>
      <w:marLeft w:val="0"/>
      <w:marRight w:val="0"/>
      <w:marTop w:val="0"/>
      <w:marBottom w:val="0"/>
      <w:divBdr>
        <w:top w:val="none" w:sz="0" w:space="0" w:color="auto"/>
        <w:left w:val="none" w:sz="0" w:space="0" w:color="auto"/>
        <w:bottom w:val="none" w:sz="0" w:space="0" w:color="auto"/>
        <w:right w:val="none" w:sz="0" w:space="0" w:color="auto"/>
      </w:divBdr>
    </w:div>
    <w:div w:id="1112938858">
      <w:bodyDiv w:val="1"/>
      <w:marLeft w:val="0"/>
      <w:marRight w:val="0"/>
      <w:marTop w:val="0"/>
      <w:marBottom w:val="0"/>
      <w:divBdr>
        <w:top w:val="none" w:sz="0" w:space="0" w:color="auto"/>
        <w:left w:val="none" w:sz="0" w:space="0" w:color="auto"/>
        <w:bottom w:val="none" w:sz="0" w:space="0" w:color="auto"/>
        <w:right w:val="none" w:sz="0" w:space="0" w:color="auto"/>
      </w:divBdr>
    </w:div>
    <w:div w:id="1119102281">
      <w:bodyDiv w:val="1"/>
      <w:marLeft w:val="0"/>
      <w:marRight w:val="0"/>
      <w:marTop w:val="0"/>
      <w:marBottom w:val="0"/>
      <w:divBdr>
        <w:top w:val="none" w:sz="0" w:space="0" w:color="auto"/>
        <w:left w:val="none" w:sz="0" w:space="0" w:color="auto"/>
        <w:bottom w:val="none" w:sz="0" w:space="0" w:color="auto"/>
        <w:right w:val="none" w:sz="0" w:space="0" w:color="auto"/>
      </w:divBdr>
    </w:div>
    <w:div w:id="1119690653">
      <w:bodyDiv w:val="1"/>
      <w:marLeft w:val="0"/>
      <w:marRight w:val="0"/>
      <w:marTop w:val="0"/>
      <w:marBottom w:val="0"/>
      <w:divBdr>
        <w:top w:val="none" w:sz="0" w:space="0" w:color="auto"/>
        <w:left w:val="none" w:sz="0" w:space="0" w:color="auto"/>
        <w:bottom w:val="none" w:sz="0" w:space="0" w:color="auto"/>
        <w:right w:val="none" w:sz="0" w:space="0" w:color="auto"/>
      </w:divBdr>
    </w:div>
    <w:div w:id="1127822497">
      <w:bodyDiv w:val="1"/>
      <w:marLeft w:val="0"/>
      <w:marRight w:val="0"/>
      <w:marTop w:val="0"/>
      <w:marBottom w:val="0"/>
      <w:divBdr>
        <w:top w:val="none" w:sz="0" w:space="0" w:color="auto"/>
        <w:left w:val="none" w:sz="0" w:space="0" w:color="auto"/>
        <w:bottom w:val="none" w:sz="0" w:space="0" w:color="auto"/>
        <w:right w:val="none" w:sz="0" w:space="0" w:color="auto"/>
      </w:divBdr>
    </w:div>
    <w:div w:id="1129013828">
      <w:bodyDiv w:val="1"/>
      <w:marLeft w:val="0"/>
      <w:marRight w:val="0"/>
      <w:marTop w:val="0"/>
      <w:marBottom w:val="0"/>
      <w:divBdr>
        <w:top w:val="none" w:sz="0" w:space="0" w:color="auto"/>
        <w:left w:val="none" w:sz="0" w:space="0" w:color="auto"/>
        <w:bottom w:val="none" w:sz="0" w:space="0" w:color="auto"/>
        <w:right w:val="none" w:sz="0" w:space="0" w:color="auto"/>
      </w:divBdr>
    </w:div>
    <w:div w:id="1131360745">
      <w:bodyDiv w:val="1"/>
      <w:marLeft w:val="0"/>
      <w:marRight w:val="0"/>
      <w:marTop w:val="0"/>
      <w:marBottom w:val="0"/>
      <w:divBdr>
        <w:top w:val="none" w:sz="0" w:space="0" w:color="auto"/>
        <w:left w:val="none" w:sz="0" w:space="0" w:color="auto"/>
        <w:bottom w:val="none" w:sz="0" w:space="0" w:color="auto"/>
        <w:right w:val="none" w:sz="0" w:space="0" w:color="auto"/>
      </w:divBdr>
    </w:div>
    <w:div w:id="1148396491">
      <w:bodyDiv w:val="1"/>
      <w:marLeft w:val="0"/>
      <w:marRight w:val="0"/>
      <w:marTop w:val="0"/>
      <w:marBottom w:val="0"/>
      <w:divBdr>
        <w:top w:val="none" w:sz="0" w:space="0" w:color="auto"/>
        <w:left w:val="none" w:sz="0" w:space="0" w:color="auto"/>
        <w:bottom w:val="none" w:sz="0" w:space="0" w:color="auto"/>
        <w:right w:val="none" w:sz="0" w:space="0" w:color="auto"/>
      </w:divBdr>
    </w:div>
    <w:div w:id="1151285656">
      <w:bodyDiv w:val="1"/>
      <w:marLeft w:val="0"/>
      <w:marRight w:val="0"/>
      <w:marTop w:val="0"/>
      <w:marBottom w:val="0"/>
      <w:divBdr>
        <w:top w:val="none" w:sz="0" w:space="0" w:color="auto"/>
        <w:left w:val="none" w:sz="0" w:space="0" w:color="auto"/>
        <w:bottom w:val="none" w:sz="0" w:space="0" w:color="auto"/>
        <w:right w:val="none" w:sz="0" w:space="0" w:color="auto"/>
      </w:divBdr>
    </w:div>
    <w:div w:id="1163200296">
      <w:bodyDiv w:val="1"/>
      <w:marLeft w:val="0"/>
      <w:marRight w:val="0"/>
      <w:marTop w:val="0"/>
      <w:marBottom w:val="0"/>
      <w:divBdr>
        <w:top w:val="none" w:sz="0" w:space="0" w:color="auto"/>
        <w:left w:val="none" w:sz="0" w:space="0" w:color="auto"/>
        <w:bottom w:val="none" w:sz="0" w:space="0" w:color="auto"/>
        <w:right w:val="none" w:sz="0" w:space="0" w:color="auto"/>
      </w:divBdr>
    </w:div>
    <w:div w:id="1165516456">
      <w:bodyDiv w:val="1"/>
      <w:marLeft w:val="0"/>
      <w:marRight w:val="0"/>
      <w:marTop w:val="0"/>
      <w:marBottom w:val="0"/>
      <w:divBdr>
        <w:top w:val="none" w:sz="0" w:space="0" w:color="auto"/>
        <w:left w:val="none" w:sz="0" w:space="0" w:color="auto"/>
        <w:bottom w:val="none" w:sz="0" w:space="0" w:color="auto"/>
        <w:right w:val="none" w:sz="0" w:space="0" w:color="auto"/>
      </w:divBdr>
    </w:div>
    <w:div w:id="1172141114">
      <w:bodyDiv w:val="1"/>
      <w:marLeft w:val="0"/>
      <w:marRight w:val="0"/>
      <w:marTop w:val="0"/>
      <w:marBottom w:val="0"/>
      <w:divBdr>
        <w:top w:val="none" w:sz="0" w:space="0" w:color="auto"/>
        <w:left w:val="none" w:sz="0" w:space="0" w:color="auto"/>
        <w:bottom w:val="none" w:sz="0" w:space="0" w:color="auto"/>
        <w:right w:val="none" w:sz="0" w:space="0" w:color="auto"/>
      </w:divBdr>
    </w:div>
    <w:div w:id="1177236166">
      <w:bodyDiv w:val="1"/>
      <w:marLeft w:val="0"/>
      <w:marRight w:val="0"/>
      <w:marTop w:val="0"/>
      <w:marBottom w:val="0"/>
      <w:divBdr>
        <w:top w:val="none" w:sz="0" w:space="0" w:color="auto"/>
        <w:left w:val="none" w:sz="0" w:space="0" w:color="auto"/>
        <w:bottom w:val="none" w:sz="0" w:space="0" w:color="auto"/>
        <w:right w:val="none" w:sz="0" w:space="0" w:color="auto"/>
      </w:divBdr>
    </w:div>
    <w:div w:id="1180582864">
      <w:bodyDiv w:val="1"/>
      <w:marLeft w:val="0"/>
      <w:marRight w:val="0"/>
      <w:marTop w:val="0"/>
      <w:marBottom w:val="0"/>
      <w:divBdr>
        <w:top w:val="none" w:sz="0" w:space="0" w:color="auto"/>
        <w:left w:val="none" w:sz="0" w:space="0" w:color="auto"/>
        <w:bottom w:val="none" w:sz="0" w:space="0" w:color="auto"/>
        <w:right w:val="none" w:sz="0" w:space="0" w:color="auto"/>
      </w:divBdr>
    </w:div>
    <w:div w:id="1181622307">
      <w:bodyDiv w:val="1"/>
      <w:marLeft w:val="0"/>
      <w:marRight w:val="0"/>
      <w:marTop w:val="0"/>
      <w:marBottom w:val="0"/>
      <w:divBdr>
        <w:top w:val="none" w:sz="0" w:space="0" w:color="auto"/>
        <w:left w:val="none" w:sz="0" w:space="0" w:color="auto"/>
        <w:bottom w:val="none" w:sz="0" w:space="0" w:color="auto"/>
        <w:right w:val="none" w:sz="0" w:space="0" w:color="auto"/>
      </w:divBdr>
    </w:div>
    <w:div w:id="1193226236">
      <w:bodyDiv w:val="1"/>
      <w:marLeft w:val="0"/>
      <w:marRight w:val="0"/>
      <w:marTop w:val="0"/>
      <w:marBottom w:val="0"/>
      <w:divBdr>
        <w:top w:val="none" w:sz="0" w:space="0" w:color="auto"/>
        <w:left w:val="none" w:sz="0" w:space="0" w:color="auto"/>
        <w:bottom w:val="none" w:sz="0" w:space="0" w:color="auto"/>
        <w:right w:val="none" w:sz="0" w:space="0" w:color="auto"/>
      </w:divBdr>
    </w:div>
    <w:div w:id="1199463992">
      <w:bodyDiv w:val="1"/>
      <w:marLeft w:val="0"/>
      <w:marRight w:val="0"/>
      <w:marTop w:val="0"/>
      <w:marBottom w:val="0"/>
      <w:divBdr>
        <w:top w:val="none" w:sz="0" w:space="0" w:color="auto"/>
        <w:left w:val="none" w:sz="0" w:space="0" w:color="auto"/>
        <w:bottom w:val="none" w:sz="0" w:space="0" w:color="auto"/>
        <w:right w:val="none" w:sz="0" w:space="0" w:color="auto"/>
      </w:divBdr>
    </w:div>
    <w:div w:id="1202670555">
      <w:bodyDiv w:val="1"/>
      <w:marLeft w:val="0"/>
      <w:marRight w:val="0"/>
      <w:marTop w:val="0"/>
      <w:marBottom w:val="0"/>
      <w:divBdr>
        <w:top w:val="none" w:sz="0" w:space="0" w:color="auto"/>
        <w:left w:val="none" w:sz="0" w:space="0" w:color="auto"/>
        <w:bottom w:val="none" w:sz="0" w:space="0" w:color="auto"/>
        <w:right w:val="none" w:sz="0" w:space="0" w:color="auto"/>
      </w:divBdr>
    </w:div>
    <w:div w:id="1228371310">
      <w:bodyDiv w:val="1"/>
      <w:marLeft w:val="0"/>
      <w:marRight w:val="0"/>
      <w:marTop w:val="0"/>
      <w:marBottom w:val="0"/>
      <w:divBdr>
        <w:top w:val="none" w:sz="0" w:space="0" w:color="auto"/>
        <w:left w:val="none" w:sz="0" w:space="0" w:color="auto"/>
        <w:bottom w:val="none" w:sz="0" w:space="0" w:color="auto"/>
        <w:right w:val="none" w:sz="0" w:space="0" w:color="auto"/>
      </w:divBdr>
    </w:div>
    <w:div w:id="1228809325">
      <w:bodyDiv w:val="1"/>
      <w:marLeft w:val="0"/>
      <w:marRight w:val="0"/>
      <w:marTop w:val="0"/>
      <w:marBottom w:val="0"/>
      <w:divBdr>
        <w:top w:val="none" w:sz="0" w:space="0" w:color="auto"/>
        <w:left w:val="none" w:sz="0" w:space="0" w:color="auto"/>
        <w:bottom w:val="none" w:sz="0" w:space="0" w:color="auto"/>
        <w:right w:val="none" w:sz="0" w:space="0" w:color="auto"/>
      </w:divBdr>
    </w:div>
    <w:div w:id="1230381982">
      <w:bodyDiv w:val="1"/>
      <w:marLeft w:val="0"/>
      <w:marRight w:val="0"/>
      <w:marTop w:val="0"/>
      <w:marBottom w:val="0"/>
      <w:divBdr>
        <w:top w:val="none" w:sz="0" w:space="0" w:color="auto"/>
        <w:left w:val="none" w:sz="0" w:space="0" w:color="auto"/>
        <w:bottom w:val="none" w:sz="0" w:space="0" w:color="auto"/>
        <w:right w:val="none" w:sz="0" w:space="0" w:color="auto"/>
      </w:divBdr>
    </w:div>
    <w:div w:id="1236739544">
      <w:bodyDiv w:val="1"/>
      <w:marLeft w:val="0"/>
      <w:marRight w:val="0"/>
      <w:marTop w:val="0"/>
      <w:marBottom w:val="0"/>
      <w:divBdr>
        <w:top w:val="none" w:sz="0" w:space="0" w:color="auto"/>
        <w:left w:val="none" w:sz="0" w:space="0" w:color="auto"/>
        <w:bottom w:val="none" w:sz="0" w:space="0" w:color="auto"/>
        <w:right w:val="none" w:sz="0" w:space="0" w:color="auto"/>
      </w:divBdr>
    </w:div>
    <w:div w:id="1237546126">
      <w:bodyDiv w:val="1"/>
      <w:marLeft w:val="0"/>
      <w:marRight w:val="0"/>
      <w:marTop w:val="0"/>
      <w:marBottom w:val="0"/>
      <w:divBdr>
        <w:top w:val="none" w:sz="0" w:space="0" w:color="auto"/>
        <w:left w:val="none" w:sz="0" w:space="0" w:color="auto"/>
        <w:bottom w:val="none" w:sz="0" w:space="0" w:color="auto"/>
        <w:right w:val="none" w:sz="0" w:space="0" w:color="auto"/>
      </w:divBdr>
    </w:div>
    <w:div w:id="1239903075">
      <w:bodyDiv w:val="1"/>
      <w:marLeft w:val="0"/>
      <w:marRight w:val="0"/>
      <w:marTop w:val="0"/>
      <w:marBottom w:val="0"/>
      <w:divBdr>
        <w:top w:val="none" w:sz="0" w:space="0" w:color="auto"/>
        <w:left w:val="none" w:sz="0" w:space="0" w:color="auto"/>
        <w:bottom w:val="none" w:sz="0" w:space="0" w:color="auto"/>
        <w:right w:val="none" w:sz="0" w:space="0" w:color="auto"/>
      </w:divBdr>
    </w:div>
    <w:div w:id="1246841288">
      <w:bodyDiv w:val="1"/>
      <w:marLeft w:val="0"/>
      <w:marRight w:val="0"/>
      <w:marTop w:val="0"/>
      <w:marBottom w:val="0"/>
      <w:divBdr>
        <w:top w:val="none" w:sz="0" w:space="0" w:color="auto"/>
        <w:left w:val="none" w:sz="0" w:space="0" w:color="auto"/>
        <w:bottom w:val="none" w:sz="0" w:space="0" w:color="auto"/>
        <w:right w:val="none" w:sz="0" w:space="0" w:color="auto"/>
      </w:divBdr>
    </w:div>
    <w:div w:id="1268344568">
      <w:bodyDiv w:val="1"/>
      <w:marLeft w:val="0"/>
      <w:marRight w:val="0"/>
      <w:marTop w:val="0"/>
      <w:marBottom w:val="0"/>
      <w:divBdr>
        <w:top w:val="none" w:sz="0" w:space="0" w:color="auto"/>
        <w:left w:val="none" w:sz="0" w:space="0" w:color="auto"/>
        <w:bottom w:val="none" w:sz="0" w:space="0" w:color="auto"/>
        <w:right w:val="none" w:sz="0" w:space="0" w:color="auto"/>
      </w:divBdr>
    </w:div>
    <w:div w:id="1272057456">
      <w:bodyDiv w:val="1"/>
      <w:marLeft w:val="0"/>
      <w:marRight w:val="0"/>
      <w:marTop w:val="0"/>
      <w:marBottom w:val="0"/>
      <w:divBdr>
        <w:top w:val="none" w:sz="0" w:space="0" w:color="auto"/>
        <w:left w:val="none" w:sz="0" w:space="0" w:color="auto"/>
        <w:bottom w:val="none" w:sz="0" w:space="0" w:color="auto"/>
        <w:right w:val="none" w:sz="0" w:space="0" w:color="auto"/>
      </w:divBdr>
    </w:div>
    <w:div w:id="1279676704">
      <w:bodyDiv w:val="1"/>
      <w:marLeft w:val="0"/>
      <w:marRight w:val="0"/>
      <w:marTop w:val="0"/>
      <w:marBottom w:val="0"/>
      <w:divBdr>
        <w:top w:val="none" w:sz="0" w:space="0" w:color="auto"/>
        <w:left w:val="none" w:sz="0" w:space="0" w:color="auto"/>
        <w:bottom w:val="none" w:sz="0" w:space="0" w:color="auto"/>
        <w:right w:val="none" w:sz="0" w:space="0" w:color="auto"/>
      </w:divBdr>
    </w:div>
    <w:div w:id="1280262002">
      <w:bodyDiv w:val="1"/>
      <w:marLeft w:val="0"/>
      <w:marRight w:val="0"/>
      <w:marTop w:val="0"/>
      <w:marBottom w:val="0"/>
      <w:divBdr>
        <w:top w:val="none" w:sz="0" w:space="0" w:color="auto"/>
        <w:left w:val="none" w:sz="0" w:space="0" w:color="auto"/>
        <w:bottom w:val="none" w:sz="0" w:space="0" w:color="auto"/>
        <w:right w:val="none" w:sz="0" w:space="0" w:color="auto"/>
      </w:divBdr>
    </w:div>
    <w:div w:id="1285306900">
      <w:bodyDiv w:val="1"/>
      <w:marLeft w:val="0"/>
      <w:marRight w:val="0"/>
      <w:marTop w:val="0"/>
      <w:marBottom w:val="0"/>
      <w:divBdr>
        <w:top w:val="none" w:sz="0" w:space="0" w:color="auto"/>
        <w:left w:val="none" w:sz="0" w:space="0" w:color="auto"/>
        <w:bottom w:val="none" w:sz="0" w:space="0" w:color="auto"/>
        <w:right w:val="none" w:sz="0" w:space="0" w:color="auto"/>
      </w:divBdr>
    </w:div>
    <w:div w:id="1301811159">
      <w:bodyDiv w:val="1"/>
      <w:marLeft w:val="0"/>
      <w:marRight w:val="0"/>
      <w:marTop w:val="0"/>
      <w:marBottom w:val="0"/>
      <w:divBdr>
        <w:top w:val="none" w:sz="0" w:space="0" w:color="auto"/>
        <w:left w:val="none" w:sz="0" w:space="0" w:color="auto"/>
        <w:bottom w:val="none" w:sz="0" w:space="0" w:color="auto"/>
        <w:right w:val="none" w:sz="0" w:space="0" w:color="auto"/>
      </w:divBdr>
    </w:div>
    <w:div w:id="1314144759">
      <w:bodyDiv w:val="1"/>
      <w:marLeft w:val="0"/>
      <w:marRight w:val="0"/>
      <w:marTop w:val="0"/>
      <w:marBottom w:val="0"/>
      <w:divBdr>
        <w:top w:val="none" w:sz="0" w:space="0" w:color="auto"/>
        <w:left w:val="none" w:sz="0" w:space="0" w:color="auto"/>
        <w:bottom w:val="none" w:sz="0" w:space="0" w:color="auto"/>
        <w:right w:val="none" w:sz="0" w:space="0" w:color="auto"/>
      </w:divBdr>
    </w:div>
    <w:div w:id="1314718067">
      <w:bodyDiv w:val="1"/>
      <w:marLeft w:val="0"/>
      <w:marRight w:val="0"/>
      <w:marTop w:val="0"/>
      <w:marBottom w:val="0"/>
      <w:divBdr>
        <w:top w:val="none" w:sz="0" w:space="0" w:color="auto"/>
        <w:left w:val="none" w:sz="0" w:space="0" w:color="auto"/>
        <w:bottom w:val="none" w:sz="0" w:space="0" w:color="auto"/>
        <w:right w:val="none" w:sz="0" w:space="0" w:color="auto"/>
      </w:divBdr>
    </w:div>
    <w:div w:id="1320424551">
      <w:bodyDiv w:val="1"/>
      <w:marLeft w:val="0"/>
      <w:marRight w:val="0"/>
      <w:marTop w:val="0"/>
      <w:marBottom w:val="0"/>
      <w:divBdr>
        <w:top w:val="none" w:sz="0" w:space="0" w:color="auto"/>
        <w:left w:val="none" w:sz="0" w:space="0" w:color="auto"/>
        <w:bottom w:val="none" w:sz="0" w:space="0" w:color="auto"/>
        <w:right w:val="none" w:sz="0" w:space="0" w:color="auto"/>
      </w:divBdr>
    </w:div>
    <w:div w:id="1320958334">
      <w:bodyDiv w:val="1"/>
      <w:marLeft w:val="0"/>
      <w:marRight w:val="0"/>
      <w:marTop w:val="0"/>
      <w:marBottom w:val="0"/>
      <w:divBdr>
        <w:top w:val="none" w:sz="0" w:space="0" w:color="auto"/>
        <w:left w:val="none" w:sz="0" w:space="0" w:color="auto"/>
        <w:bottom w:val="none" w:sz="0" w:space="0" w:color="auto"/>
        <w:right w:val="none" w:sz="0" w:space="0" w:color="auto"/>
      </w:divBdr>
    </w:div>
    <w:div w:id="1323241491">
      <w:bodyDiv w:val="1"/>
      <w:marLeft w:val="0"/>
      <w:marRight w:val="0"/>
      <w:marTop w:val="0"/>
      <w:marBottom w:val="0"/>
      <w:divBdr>
        <w:top w:val="none" w:sz="0" w:space="0" w:color="auto"/>
        <w:left w:val="none" w:sz="0" w:space="0" w:color="auto"/>
        <w:bottom w:val="none" w:sz="0" w:space="0" w:color="auto"/>
        <w:right w:val="none" w:sz="0" w:space="0" w:color="auto"/>
      </w:divBdr>
    </w:div>
    <w:div w:id="1328249946">
      <w:bodyDiv w:val="1"/>
      <w:marLeft w:val="0"/>
      <w:marRight w:val="0"/>
      <w:marTop w:val="0"/>
      <w:marBottom w:val="0"/>
      <w:divBdr>
        <w:top w:val="none" w:sz="0" w:space="0" w:color="auto"/>
        <w:left w:val="none" w:sz="0" w:space="0" w:color="auto"/>
        <w:bottom w:val="none" w:sz="0" w:space="0" w:color="auto"/>
        <w:right w:val="none" w:sz="0" w:space="0" w:color="auto"/>
      </w:divBdr>
    </w:div>
    <w:div w:id="1331567631">
      <w:bodyDiv w:val="1"/>
      <w:marLeft w:val="0"/>
      <w:marRight w:val="0"/>
      <w:marTop w:val="0"/>
      <w:marBottom w:val="0"/>
      <w:divBdr>
        <w:top w:val="none" w:sz="0" w:space="0" w:color="auto"/>
        <w:left w:val="none" w:sz="0" w:space="0" w:color="auto"/>
        <w:bottom w:val="none" w:sz="0" w:space="0" w:color="auto"/>
        <w:right w:val="none" w:sz="0" w:space="0" w:color="auto"/>
      </w:divBdr>
    </w:div>
    <w:div w:id="1332179691">
      <w:bodyDiv w:val="1"/>
      <w:marLeft w:val="0"/>
      <w:marRight w:val="0"/>
      <w:marTop w:val="0"/>
      <w:marBottom w:val="0"/>
      <w:divBdr>
        <w:top w:val="none" w:sz="0" w:space="0" w:color="auto"/>
        <w:left w:val="none" w:sz="0" w:space="0" w:color="auto"/>
        <w:bottom w:val="none" w:sz="0" w:space="0" w:color="auto"/>
        <w:right w:val="none" w:sz="0" w:space="0" w:color="auto"/>
      </w:divBdr>
    </w:div>
    <w:div w:id="1338115451">
      <w:bodyDiv w:val="1"/>
      <w:marLeft w:val="0"/>
      <w:marRight w:val="0"/>
      <w:marTop w:val="0"/>
      <w:marBottom w:val="0"/>
      <w:divBdr>
        <w:top w:val="none" w:sz="0" w:space="0" w:color="auto"/>
        <w:left w:val="none" w:sz="0" w:space="0" w:color="auto"/>
        <w:bottom w:val="none" w:sz="0" w:space="0" w:color="auto"/>
        <w:right w:val="none" w:sz="0" w:space="0" w:color="auto"/>
      </w:divBdr>
    </w:div>
    <w:div w:id="1339696341">
      <w:bodyDiv w:val="1"/>
      <w:marLeft w:val="0"/>
      <w:marRight w:val="0"/>
      <w:marTop w:val="0"/>
      <w:marBottom w:val="0"/>
      <w:divBdr>
        <w:top w:val="none" w:sz="0" w:space="0" w:color="auto"/>
        <w:left w:val="none" w:sz="0" w:space="0" w:color="auto"/>
        <w:bottom w:val="none" w:sz="0" w:space="0" w:color="auto"/>
        <w:right w:val="none" w:sz="0" w:space="0" w:color="auto"/>
      </w:divBdr>
    </w:div>
    <w:div w:id="1347099349">
      <w:bodyDiv w:val="1"/>
      <w:marLeft w:val="0"/>
      <w:marRight w:val="0"/>
      <w:marTop w:val="0"/>
      <w:marBottom w:val="0"/>
      <w:divBdr>
        <w:top w:val="none" w:sz="0" w:space="0" w:color="auto"/>
        <w:left w:val="none" w:sz="0" w:space="0" w:color="auto"/>
        <w:bottom w:val="none" w:sz="0" w:space="0" w:color="auto"/>
        <w:right w:val="none" w:sz="0" w:space="0" w:color="auto"/>
      </w:divBdr>
    </w:div>
    <w:div w:id="1353923514">
      <w:bodyDiv w:val="1"/>
      <w:marLeft w:val="0"/>
      <w:marRight w:val="0"/>
      <w:marTop w:val="0"/>
      <w:marBottom w:val="0"/>
      <w:divBdr>
        <w:top w:val="none" w:sz="0" w:space="0" w:color="auto"/>
        <w:left w:val="none" w:sz="0" w:space="0" w:color="auto"/>
        <w:bottom w:val="none" w:sz="0" w:space="0" w:color="auto"/>
        <w:right w:val="none" w:sz="0" w:space="0" w:color="auto"/>
      </w:divBdr>
    </w:div>
    <w:div w:id="1355962943">
      <w:bodyDiv w:val="1"/>
      <w:marLeft w:val="0"/>
      <w:marRight w:val="0"/>
      <w:marTop w:val="0"/>
      <w:marBottom w:val="0"/>
      <w:divBdr>
        <w:top w:val="none" w:sz="0" w:space="0" w:color="auto"/>
        <w:left w:val="none" w:sz="0" w:space="0" w:color="auto"/>
        <w:bottom w:val="none" w:sz="0" w:space="0" w:color="auto"/>
        <w:right w:val="none" w:sz="0" w:space="0" w:color="auto"/>
      </w:divBdr>
    </w:div>
    <w:div w:id="1356686253">
      <w:bodyDiv w:val="1"/>
      <w:marLeft w:val="0"/>
      <w:marRight w:val="0"/>
      <w:marTop w:val="0"/>
      <w:marBottom w:val="0"/>
      <w:divBdr>
        <w:top w:val="none" w:sz="0" w:space="0" w:color="auto"/>
        <w:left w:val="none" w:sz="0" w:space="0" w:color="auto"/>
        <w:bottom w:val="none" w:sz="0" w:space="0" w:color="auto"/>
        <w:right w:val="none" w:sz="0" w:space="0" w:color="auto"/>
      </w:divBdr>
    </w:div>
    <w:div w:id="1361979003">
      <w:bodyDiv w:val="1"/>
      <w:marLeft w:val="0"/>
      <w:marRight w:val="0"/>
      <w:marTop w:val="0"/>
      <w:marBottom w:val="0"/>
      <w:divBdr>
        <w:top w:val="none" w:sz="0" w:space="0" w:color="auto"/>
        <w:left w:val="none" w:sz="0" w:space="0" w:color="auto"/>
        <w:bottom w:val="none" w:sz="0" w:space="0" w:color="auto"/>
        <w:right w:val="none" w:sz="0" w:space="0" w:color="auto"/>
      </w:divBdr>
    </w:div>
    <w:div w:id="1365591489">
      <w:bodyDiv w:val="1"/>
      <w:marLeft w:val="0"/>
      <w:marRight w:val="0"/>
      <w:marTop w:val="0"/>
      <w:marBottom w:val="0"/>
      <w:divBdr>
        <w:top w:val="none" w:sz="0" w:space="0" w:color="auto"/>
        <w:left w:val="none" w:sz="0" w:space="0" w:color="auto"/>
        <w:bottom w:val="none" w:sz="0" w:space="0" w:color="auto"/>
        <w:right w:val="none" w:sz="0" w:space="0" w:color="auto"/>
      </w:divBdr>
    </w:div>
    <w:div w:id="1366717312">
      <w:bodyDiv w:val="1"/>
      <w:marLeft w:val="0"/>
      <w:marRight w:val="0"/>
      <w:marTop w:val="0"/>
      <w:marBottom w:val="0"/>
      <w:divBdr>
        <w:top w:val="none" w:sz="0" w:space="0" w:color="auto"/>
        <w:left w:val="none" w:sz="0" w:space="0" w:color="auto"/>
        <w:bottom w:val="none" w:sz="0" w:space="0" w:color="auto"/>
        <w:right w:val="none" w:sz="0" w:space="0" w:color="auto"/>
      </w:divBdr>
    </w:div>
    <w:div w:id="1367827680">
      <w:bodyDiv w:val="1"/>
      <w:marLeft w:val="0"/>
      <w:marRight w:val="0"/>
      <w:marTop w:val="0"/>
      <w:marBottom w:val="0"/>
      <w:divBdr>
        <w:top w:val="none" w:sz="0" w:space="0" w:color="auto"/>
        <w:left w:val="none" w:sz="0" w:space="0" w:color="auto"/>
        <w:bottom w:val="none" w:sz="0" w:space="0" w:color="auto"/>
        <w:right w:val="none" w:sz="0" w:space="0" w:color="auto"/>
      </w:divBdr>
    </w:div>
    <w:div w:id="1368021736">
      <w:bodyDiv w:val="1"/>
      <w:marLeft w:val="0"/>
      <w:marRight w:val="0"/>
      <w:marTop w:val="0"/>
      <w:marBottom w:val="0"/>
      <w:divBdr>
        <w:top w:val="none" w:sz="0" w:space="0" w:color="auto"/>
        <w:left w:val="none" w:sz="0" w:space="0" w:color="auto"/>
        <w:bottom w:val="none" w:sz="0" w:space="0" w:color="auto"/>
        <w:right w:val="none" w:sz="0" w:space="0" w:color="auto"/>
      </w:divBdr>
    </w:div>
    <w:div w:id="1379621665">
      <w:bodyDiv w:val="1"/>
      <w:marLeft w:val="0"/>
      <w:marRight w:val="0"/>
      <w:marTop w:val="0"/>
      <w:marBottom w:val="0"/>
      <w:divBdr>
        <w:top w:val="none" w:sz="0" w:space="0" w:color="auto"/>
        <w:left w:val="none" w:sz="0" w:space="0" w:color="auto"/>
        <w:bottom w:val="none" w:sz="0" w:space="0" w:color="auto"/>
        <w:right w:val="none" w:sz="0" w:space="0" w:color="auto"/>
      </w:divBdr>
    </w:div>
    <w:div w:id="1387223310">
      <w:bodyDiv w:val="1"/>
      <w:marLeft w:val="0"/>
      <w:marRight w:val="0"/>
      <w:marTop w:val="0"/>
      <w:marBottom w:val="0"/>
      <w:divBdr>
        <w:top w:val="none" w:sz="0" w:space="0" w:color="auto"/>
        <w:left w:val="none" w:sz="0" w:space="0" w:color="auto"/>
        <w:bottom w:val="none" w:sz="0" w:space="0" w:color="auto"/>
        <w:right w:val="none" w:sz="0" w:space="0" w:color="auto"/>
      </w:divBdr>
    </w:div>
    <w:div w:id="1388456979">
      <w:bodyDiv w:val="1"/>
      <w:marLeft w:val="0"/>
      <w:marRight w:val="0"/>
      <w:marTop w:val="0"/>
      <w:marBottom w:val="0"/>
      <w:divBdr>
        <w:top w:val="none" w:sz="0" w:space="0" w:color="auto"/>
        <w:left w:val="none" w:sz="0" w:space="0" w:color="auto"/>
        <w:bottom w:val="none" w:sz="0" w:space="0" w:color="auto"/>
        <w:right w:val="none" w:sz="0" w:space="0" w:color="auto"/>
      </w:divBdr>
    </w:div>
    <w:div w:id="1388917972">
      <w:bodyDiv w:val="1"/>
      <w:marLeft w:val="0"/>
      <w:marRight w:val="0"/>
      <w:marTop w:val="0"/>
      <w:marBottom w:val="0"/>
      <w:divBdr>
        <w:top w:val="none" w:sz="0" w:space="0" w:color="auto"/>
        <w:left w:val="none" w:sz="0" w:space="0" w:color="auto"/>
        <w:bottom w:val="none" w:sz="0" w:space="0" w:color="auto"/>
        <w:right w:val="none" w:sz="0" w:space="0" w:color="auto"/>
      </w:divBdr>
    </w:div>
    <w:div w:id="1402410451">
      <w:bodyDiv w:val="1"/>
      <w:marLeft w:val="0"/>
      <w:marRight w:val="0"/>
      <w:marTop w:val="0"/>
      <w:marBottom w:val="0"/>
      <w:divBdr>
        <w:top w:val="none" w:sz="0" w:space="0" w:color="auto"/>
        <w:left w:val="none" w:sz="0" w:space="0" w:color="auto"/>
        <w:bottom w:val="none" w:sz="0" w:space="0" w:color="auto"/>
        <w:right w:val="none" w:sz="0" w:space="0" w:color="auto"/>
      </w:divBdr>
    </w:div>
    <w:div w:id="1402604577">
      <w:bodyDiv w:val="1"/>
      <w:marLeft w:val="0"/>
      <w:marRight w:val="0"/>
      <w:marTop w:val="0"/>
      <w:marBottom w:val="0"/>
      <w:divBdr>
        <w:top w:val="none" w:sz="0" w:space="0" w:color="auto"/>
        <w:left w:val="none" w:sz="0" w:space="0" w:color="auto"/>
        <w:bottom w:val="none" w:sz="0" w:space="0" w:color="auto"/>
        <w:right w:val="none" w:sz="0" w:space="0" w:color="auto"/>
      </w:divBdr>
    </w:div>
    <w:div w:id="1403018403">
      <w:bodyDiv w:val="1"/>
      <w:marLeft w:val="0"/>
      <w:marRight w:val="0"/>
      <w:marTop w:val="0"/>
      <w:marBottom w:val="0"/>
      <w:divBdr>
        <w:top w:val="none" w:sz="0" w:space="0" w:color="auto"/>
        <w:left w:val="none" w:sz="0" w:space="0" w:color="auto"/>
        <w:bottom w:val="none" w:sz="0" w:space="0" w:color="auto"/>
        <w:right w:val="none" w:sz="0" w:space="0" w:color="auto"/>
      </w:divBdr>
    </w:div>
    <w:div w:id="1406028989">
      <w:bodyDiv w:val="1"/>
      <w:marLeft w:val="0"/>
      <w:marRight w:val="0"/>
      <w:marTop w:val="0"/>
      <w:marBottom w:val="0"/>
      <w:divBdr>
        <w:top w:val="none" w:sz="0" w:space="0" w:color="auto"/>
        <w:left w:val="none" w:sz="0" w:space="0" w:color="auto"/>
        <w:bottom w:val="none" w:sz="0" w:space="0" w:color="auto"/>
        <w:right w:val="none" w:sz="0" w:space="0" w:color="auto"/>
      </w:divBdr>
    </w:div>
    <w:div w:id="1408111965">
      <w:bodyDiv w:val="1"/>
      <w:marLeft w:val="0"/>
      <w:marRight w:val="0"/>
      <w:marTop w:val="0"/>
      <w:marBottom w:val="0"/>
      <w:divBdr>
        <w:top w:val="none" w:sz="0" w:space="0" w:color="auto"/>
        <w:left w:val="none" w:sz="0" w:space="0" w:color="auto"/>
        <w:bottom w:val="none" w:sz="0" w:space="0" w:color="auto"/>
        <w:right w:val="none" w:sz="0" w:space="0" w:color="auto"/>
      </w:divBdr>
    </w:div>
    <w:div w:id="1409887314">
      <w:bodyDiv w:val="1"/>
      <w:marLeft w:val="0"/>
      <w:marRight w:val="0"/>
      <w:marTop w:val="0"/>
      <w:marBottom w:val="0"/>
      <w:divBdr>
        <w:top w:val="none" w:sz="0" w:space="0" w:color="auto"/>
        <w:left w:val="none" w:sz="0" w:space="0" w:color="auto"/>
        <w:bottom w:val="none" w:sz="0" w:space="0" w:color="auto"/>
        <w:right w:val="none" w:sz="0" w:space="0" w:color="auto"/>
      </w:divBdr>
    </w:div>
    <w:div w:id="1420442432">
      <w:bodyDiv w:val="1"/>
      <w:marLeft w:val="0"/>
      <w:marRight w:val="0"/>
      <w:marTop w:val="0"/>
      <w:marBottom w:val="0"/>
      <w:divBdr>
        <w:top w:val="none" w:sz="0" w:space="0" w:color="auto"/>
        <w:left w:val="none" w:sz="0" w:space="0" w:color="auto"/>
        <w:bottom w:val="none" w:sz="0" w:space="0" w:color="auto"/>
        <w:right w:val="none" w:sz="0" w:space="0" w:color="auto"/>
      </w:divBdr>
    </w:div>
    <w:div w:id="1426925998">
      <w:bodyDiv w:val="1"/>
      <w:marLeft w:val="0"/>
      <w:marRight w:val="0"/>
      <w:marTop w:val="0"/>
      <w:marBottom w:val="0"/>
      <w:divBdr>
        <w:top w:val="none" w:sz="0" w:space="0" w:color="auto"/>
        <w:left w:val="none" w:sz="0" w:space="0" w:color="auto"/>
        <w:bottom w:val="none" w:sz="0" w:space="0" w:color="auto"/>
        <w:right w:val="none" w:sz="0" w:space="0" w:color="auto"/>
      </w:divBdr>
    </w:div>
    <w:div w:id="1438868183">
      <w:bodyDiv w:val="1"/>
      <w:marLeft w:val="0"/>
      <w:marRight w:val="0"/>
      <w:marTop w:val="0"/>
      <w:marBottom w:val="0"/>
      <w:divBdr>
        <w:top w:val="none" w:sz="0" w:space="0" w:color="auto"/>
        <w:left w:val="none" w:sz="0" w:space="0" w:color="auto"/>
        <w:bottom w:val="none" w:sz="0" w:space="0" w:color="auto"/>
        <w:right w:val="none" w:sz="0" w:space="0" w:color="auto"/>
      </w:divBdr>
    </w:div>
    <w:div w:id="1439568717">
      <w:bodyDiv w:val="1"/>
      <w:marLeft w:val="0"/>
      <w:marRight w:val="0"/>
      <w:marTop w:val="0"/>
      <w:marBottom w:val="0"/>
      <w:divBdr>
        <w:top w:val="none" w:sz="0" w:space="0" w:color="auto"/>
        <w:left w:val="none" w:sz="0" w:space="0" w:color="auto"/>
        <w:bottom w:val="none" w:sz="0" w:space="0" w:color="auto"/>
        <w:right w:val="none" w:sz="0" w:space="0" w:color="auto"/>
      </w:divBdr>
    </w:div>
    <w:div w:id="1439984810">
      <w:bodyDiv w:val="1"/>
      <w:marLeft w:val="0"/>
      <w:marRight w:val="0"/>
      <w:marTop w:val="0"/>
      <w:marBottom w:val="0"/>
      <w:divBdr>
        <w:top w:val="none" w:sz="0" w:space="0" w:color="auto"/>
        <w:left w:val="none" w:sz="0" w:space="0" w:color="auto"/>
        <w:bottom w:val="none" w:sz="0" w:space="0" w:color="auto"/>
        <w:right w:val="none" w:sz="0" w:space="0" w:color="auto"/>
      </w:divBdr>
    </w:div>
    <w:div w:id="1440249630">
      <w:bodyDiv w:val="1"/>
      <w:marLeft w:val="0"/>
      <w:marRight w:val="0"/>
      <w:marTop w:val="0"/>
      <w:marBottom w:val="0"/>
      <w:divBdr>
        <w:top w:val="none" w:sz="0" w:space="0" w:color="auto"/>
        <w:left w:val="none" w:sz="0" w:space="0" w:color="auto"/>
        <w:bottom w:val="none" w:sz="0" w:space="0" w:color="auto"/>
        <w:right w:val="none" w:sz="0" w:space="0" w:color="auto"/>
      </w:divBdr>
    </w:div>
    <w:div w:id="1442142137">
      <w:bodyDiv w:val="1"/>
      <w:marLeft w:val="0"/>
      <w:marRight w:val="0"/>
      <w:marTop w:val="0"/>
      <w:marBottom w:val="0"/>
      <w:divBdr>
        <w:top w:val="none" w:sz="0" w:space="0" w:color="auto"/>
        <w:left w:val="none" w:sz="0" w:space="0" w:color="auto"/>
        <w:bottom w:val="none" w:sz="0" w:space="0" w:color="auto"/>
        <w:right w:val="none" w:sz="0" w:space="0" w:color="auto"/>
      </w:divBdr>
    </w:div>
    <w:div w:id="1453935776">
      <w:bodyDiv w:val="1"/>
      <w:marLeft w:val="0"/>
      <w:marRight w:val="0"/>
      <w:marTop w:val="0"/>
      <w:marBottom w:val="0"/>
      <w:divBdr>
        <w:top w:val="none" w:sz="0" w:space="0" w:color="auto"/>
        <w:left w:val="none" w:sz="0" w:space="0" w:color="auto"/>
        <w:bottom w:val="none" w:sz="0" w:space="0" w:color="auto"/>
        <w:right w:val="none" w:sz="0" w:space="0" w:color="auto"/>
      </w:divBdr>
    </w:div>
    <w:div w:id="1466968821">
      <w:bodyDiv w:val="1"/>
      <w:marLeft w:val="0"/>
      <w:marRight w:val="0"/>
      <w:marTop w:val="0"/>
      <w:marBottom w:val="0"/>
      <w:divBdr>
        <w:top w:val="none" w:sz="0" w:space="0" w:color="auto"/>
        <w:left w:val="none" w:sz="0" w:space="0" w:color="auto"/>
        <w:bottom w:val="none" w:sz="0" w:space="0" w:color="auto"/>
        <w:right w:val="none" w:sz="0" w:space="0" w:color="auto"/>
      </w:divBdr>
    </w:div>
    <w:div w:id="1467817911">
      <w:bodyDiv w:val="1"/>
      <w:marLeft w:val="0"/>
      <w:marRight w:val="0"/>
      <w:marTop w:val="0"/>
      <w:marBottom w:val="0"/>
      <w:divBdr>
        <w:top w:val="none" w:sz="0" w:space="0" w:color="auto"/>
        <w:left w:val="none" w:sz="0" w:space="0" w:color="auto"/>
        <w:bottom w:val="none" w:sz="0" w:space="0" w:color="auto"/>
        <w:right w:val="none" w:sz="0" w:space="0" w:color="auto"/>
      </w:divBdr>
    </w:div>
    <w:div w:id="1468745310">
      <w:bodyDiv w:val="1"/>
      <w:marLeft w:val="0"/>
      <w:marRight w:val="0"/>
      <w:marTop w:val="0"/>
      <w:marBottom w:val="0"/>
      <w:divBdr>
        <w:top w:val="none" w:sz="0" w:space="0" w:color="auto"/>
        <w:left w:val="none" w:sz="0" w:space="0" w:color="auto"/>
        <w:bottom w:val="none" w:sz="0" w:space="0" w:color="auto"/>
        <w:right w:val="none" w:sz="0" w:space="0" w:color="auto"/>
      </w:divBdr>
    </w:div>
    <w:div w:id="1470005126">
      <w:bodyDiv w:val="1"/>
      <w:marLeft w:val="0"/>
      <w:marRight w:val="0"/>
      <w:marTop w:val="0"/>
      <w:marBottom w:val="0"/>
      <w:divBdr>
        <w:top w:val="none" w:sz="0" w:space="0" w:color="auto"/>
        <w:left w:val="none" w:sz="0" w:space="0" w:color="auto"/>
        <w:bottom w:val="none" w:sz="0" w:space="0" w:color="auto"/>
        <w:right w:val="none" w:sz="0" w:space="0" w:color="auto"/>
      </w:divBdr>
    </w:div>
    <w:div w:id="1473331561">
      <w:bodyDiv w:val="1"/>
      <w:marLeft w:val="0"/>
      <w:marRight w:val="0"/>
      <w:marTop w:val="0"/>
      <w:marBottom w:val="0"/>
      <w:divBdr>
        <w:top w:val="none" w:sz="0" w:space="0" w:color="auto"/>
        <w:left w:val="none" w:sz="0" w:space="0" w:color="auto"/>
        <w:bottom w:val="none" w:sz="0" w:space="0" w:color="auto"/>
        <w:right w:val="none" w:sz="0" w:space="0" w:color="auto"/>
      </w:divBdr>
    </w:div>
    <w:div w:id="1482502220">
      <w:bodyDiv w:val="1"/>
      <w:marLeft w:val="0"/>
      <w:marRight w:val="0"/>
      <w:marTop w:val="0"/>
      <w:marBottom w:val="0"/>
      <w:divBdr>
        <w:top w:val="none" w:sz="0" w:space="0" w:color="auto"/>
        <w:left w:val="none" w:sz="0" w:space="0" w:color="auto"/>
        <w:bottom w:val="none" w:sz="0" w:space="0" w:color="auto"/>
        <w:right w:val="none" w:sz="0" w:space="0" w:color="auto"/>
      </w:divBdr>
    </w:div>
    <w:div w:id="1483229448">
      <w:bodyDiv w:val="1"/>
      <w:marLeft w:val="0"/>
      <w:marRight w:val="0"/>
      <w:marTop w:val="0"/>
      <w:marBottom w:val="0"/>
      <w:divBdr>
        <w:top w:val="none" w:sz="0" w:space="0" w:color="auto"/>
        <w:left w:val="none" w:sz="0" w:space="0" w:color="auto"/>
        <w:bottom w:val="none" w:sz="0" w:space="0" w:color="auto"/>
        <w:right w:val="none" w:sz="0" w:space="0" w:color="auto"/>
      </w:divBdr>
    </w:div>
    <w:div w:id="1484275963">
      <w:bodyDiv w:val="1"/>
      <w:marLeft w:val="0"/>
      <w:marRight w:val="0"/>
      <w:marTop w:val="0"/>
      <w:marBottom w:val="0"/>
      <w:divBdr>
        <w:top w:val="none" w:sz="0" w:space="0" w:color="auto"/>
        <w:left w:val="none" w:sz="0" w:space="0" w:color="auto"/>
        <w:bottom w:val="none" w:sz="0" w:space="0" w:color="auto"/>
        <w:right w:val="none" w:sz="0" w:space="0" w:color="auto"/>
      </w:divBdr>
    </w:div>
    <w:div w:id="1490318962">
      <w:bodyDiv w:val="1"/>
      <w:marLeft w:val="0"/>
      <w:marRight w:val="0"/>
      <w:marTop w:val="0"/>
      <w:marBottom w:val="0"/>
      <w:divBdr>
        <w:top w:val="none" w:sz="0" w:space="0" w:color="auto"/>
        <w:left w:val="none" w:sz="0" w:space="0" w:color="auto"/>
        <w:bottom w:val="none" w:sz="0" w:space="0" w:color="auto"/>
        <w:right w:val="none" w:sz="0" w:space="0" w:color="auto"/>
      </w:divBdr>
    </w:div>
    <w:div w:id="1491826951">
      <w:bodyDiv w:val="1"/>
      <w:marLeft w:val="0"/>
      <w:marRight w:val="0"/>
      <w:marTop w:val="0"/>
      <w:marBottom w:val="0"/>
      <w:divBdr>
        <w:top w:val="none" w:sz="0" w:space="0" w:color="auto"/>
        <w:left w:val="none" w:sz="0" w:space="0" w:color="auto"/>
        <w:bottom w:val="none" w:sz="0" w:space="0" w:color="auto"/>
        <w:right w:val="none" w:sz="0" w:space="0" w:color="auto"/>
      </w:divBdr>
    </w:div>
    <w:div w:id="1494952450">
      <w:bodyDiv w:val="1"/>
      <w:marLeft w:val="0"/>
      <w:marRight w:val="0"/>
      <w:marTop w:val="0"/>
      <w:marBottom w:val="0"/>
      <w:divBdr>
        <w:top w:val="none" w:sz="0" w:space="0" w:color="auto"/>
        <w:left w:val="none" w:sz="0" w:space="0" w:color="auto"/>
        <w:bottom w:val="none" w:sz="0" w:space="0" w:color="auto"/>
        <w:right w:val="none" w:sz="0" w:space="0" w:color="auto"/>
      </w:divBdr>
    </w:div>
    <w:div w:id="1498643889">
      <w:bodyDiv w:val="1"/>
      <w:marLeft w:val="0"/>
      <w:marRight w:val="0"/>
      <w:marTop w:val="0"/>
      <w:marBottom w:val="0"/>
      <w:divBdr>
        <w:top w:val="none" w:sz="0" w:space="0" w:color="auto"/>
        <w:left w:val="none" w:sz="0" w:space="0" w:color="auto"/>
        <w:bottom w:val="none" w:sz="0" w:space="0" w:color="auto"/>
        <w:right w:val="none" w:sz="0" w:space="0" w:color="auto"/>
      </w:divBdr>
    </w:div>
    <w:div w:id="1509323334">
      <w:bodyDiv w:val="1"/>
      <w:marLeft w:val="0"/>
      <w:marRight w:val="0"/>
      <w:marTop w:val="0"/>
      <w:marBottom w:val="0"/>
      <w:divBdr>
        <w:top w:val="none" w:sz="0" w:space="0" w:color="auto"/>
        <w:left w:val="none" w:sz="0" w:space="0" w:color="auto"/>
        <w:bottom w:val="none" w:sz="0" w:space="0" w:color="auto"/>
        <w:right w:val="none" w:sz="0" w:space="0" w:color="auto"/>
      </w:divBdr>
    </w:div>
    <w:div w:id="1510028226">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8423765">
      <w:bodyDiv w:val="1"/>
      <w:marLeft w:val="0"/>
      <w:marRight w:val="0"/>
      <w:marTop w:val="0"/>
      <w:marBottom w:val="0"/>
      <w:divBdr>
        <w:top w:val="none" w:sz="0" w:space="0" w:color="auto"/>
        <w:left w:val="none" w:sz="0" w:space="0" w:color="auto"/>
        <w:bottom w:val="none" w:sz="0" w:space="0" w:color="auto"/>
        <w:right w:val="none" w:sz="0" w:space="0" w:color="auto"/>
      </w:divBdr>
    </w:div>
    <w:div w:id="1524593626">
      <w:bodyDiv w:val="1"/>
      <w:marLeft w:val="0"/>
      <w:marRight w:val="0"/>
      <w:marTop w:val="0"/>
      <w:marBottom w:val="0"/>
      <w:divBdr>
        <w:top w:val="none" w:sz="0" w:space="0" w:color="auto"/>
        <w:left w:val="none" w:sz="0" w:space="0" w:color="auto"/>
        <w:bottom w:val="none" w:sz="0" w:space="0" w:color="auto"/>
        <w:right w:val="none" w:sz="0" w:space="0" w:color="auto"/>
      </w:divBdr>
    </w:div>
    <w:div w:id="1527520531">
      <w:bodyDiv w:val="1"/>
      <w:marLeft w:val="0"/>
      <w:marRight w:val="0"/>
      <w:marTop w:val="0"/>
      <w:marBottom w:val="0"/>
      <w:divBdr>
        <w:top w:val="none" w:sz="0" w:space="0" w:color="auto"/>
        <w:left w:val="none" w:sz="0" w:space="0" w:color="auto"/>
        <w:bottom w:val="none" w:sz="0" w:space="0" w:color="auto"/>
        <w:right w:val="none" w:sz="0" w:space="0" w:color="auto"/>
      </w:divBdr>
    </w:div>
    <w:div w:id="1528955016">
      <w:bodyDiv w:val="1"/>
      <w:marLeft w:val="0"/>
      <w:marRight w:val="0"/>
      <w:marTop w:val="0"/>
      <w:marBottom w:val="0"/>
      <w:divBdr>
        <w:top w:val="none" w:sz="0" w:space="0" w:color="auto"/>
        <w:left w:val="none" w:sz="0" w:space="0" w:color="auto"/>
        <w:bottom w:val="none" w:sz="0" w:space="0" w:color="auto"/>
        <w:right w:val="none" w:sz="0" w:space="0" w:color="auto"/>
      </w:divBdr>
    </w:div>
    <w:div w:id="1529104374">
      <w:bodyDiv w:val="1"/>
      <w:marLeft w:val="0"/>
      <w:marRight w:val="0"/>
      <w:marTop w:val="0"/>
      <w:marBottom w:val="0"/>
      <w:divBdr>
        <w:top w:val="none" w:sz="0" w:space="0" w:color="auto"/>
        <w:left w:val="none" w:sz="0" w:space="0" w:color="auto"/>
        <w:bottom w:val="none" w:sz="0" w:space="0" w:color="auto"/>
        <w:right w:val="none" w:sz="0" w:space="0" w:color="auto"/>
      </w:divBdr>
    </w:div>
    <w:div w:id="1539732786">
      <w:bodyDiv w:val="1"/>
      <w:marLeft w:val="0"/>
      <w:marRight w:val="0"/>
      <w:marTop w:val="0"/>
      <w:marBottom w:val="0"/>
      <w:divBdr>
        <w:top w:val="none" w:sz="0" w:space="0" w:color="auto"/>
        <w:left w:val="none" w:sz="0" w:space="0" w:color="auto"/>
        <w:bottom w:val="none" w:sz="0" w:space="0" w:color="auto"/>
        <w:right w:val="none" w:sz="0" w:space="0" w:color="auto"/>
      </w:divBdr>
    </w:div>
    <w:div w:id="1540506165">
      <w:bodyDiv w:val="1"/>
      <w:marLeft w:val="0"/>
      <w:marRight w:val="0"/>
      <w:marTop w:val="0"/>
      <w:marBottom w:val="0"/>
      <w:divBdr>
        <w:top w:val="none" w:sz="0" w:space="0" w:color="auto"/>
        <w:left w:val="none" w:sz="0" w:space="0" w:color="auto"/>
        <w:bottom w:val="none" w:sz="0" w:space="0" w:color="auto"/>
        <w:right w:val="none" w:sz="0" w:space="0" w:color="auto"/>
      </w:divBdr>
    </w:div>
    <w:div w:id="1545210685">
      <w:bodyDiv w:val="1"/>
      <w:marLeft w:val="0"/>
      <w:marRight w:val="0"/>
      <w:marTop w:val="0"/>
      <w:marBottom w:val="0"/>
      <w:divBdr>
        <w:top w:val="none" w:sz="0" w:space="0" w:color="auto"/>
        <w:left w:val="none" w:sz="0" w:space="0" w:color="auto"/>
        <w:bottom w:val="none" w:sz="0" w:space="0" w:color="auto"/>
        <w:right w:val="none" w:sz="0" w:space="0" w:color="auto"/>
      </w:divBdr>
    </w:div>
    <w:div w:id="1547058805">
      <w:bodyDiv w:val="1"/>
      <w:marLeft w:val="0"/>
      <w:marRight w:val="0"/>
      <w:marTop w:val="0"/>
      <w:marBottom w:val="0"/>
      <w:divBdr>
        <w:top w:val="none" w:sz="0" w:space="0" w:color="auto"/>
        <w:left w:val="none" w:sz="0" w:space="0" w:color="auto"/>
        <w:bottom w:val="none" w:sz="0" w:space="0" w:color="auto"/>
        <w:right w:val="none" w:sz="0" w:space="0" w:color="auto"/>
      </w:divBdr>
    </w:div>
    <w:div w:id="1562984733">
      <w:bodyDiv w:val="1"/>
      <w:marLeft w:val="0"/>
      <w:marRight w:val="0"/>
      <w:marTop w:val="0"/>
      <w:marBottom w:val="0"/>
      <w:divBdr>
        <w:top w:val="none" w:sz="0" w:space="0" w:color="auto"/>
        <w:left w:val="none" w:sz="0" w:space="0" w:color="auto"/>
        <w:bottom w:val="none" w:sz="0" w:space="0" w:color="auto"/>
        <w:right w:val="none" w:sz="0" w:space="0" w:color="auto"/>
      </w:divBdr>
    </w:div>
    <w:div w:id="1568035648">
      <w:bodyDiv w:val="1"/>
      <w:marLeft w:val="0"/>
      <w:marRight w:val="0"/>
      <w:marTop w:val="0"/>
      <w:marBottom w:val="0"/>
      <w:divBdr>
        <w:top w:val="none" w:sz="0" w:space="0" w:color="auto"/>
        <w:left w:val="none" w:sz="0" w:space="0" w:color="auto"/>
        <w:bottom w:val="none" w:sz="0" w:space="0" w:color="auto"/>
        <w:right w:val="none" w:sz="0" w:space="0" w:color="auto"/>
      </w:divBdr>
    </w:div>
    <w:div w:id="1572350438">
      <w:bodyDiv w:val="1"/>
      <w:marLeft w:val="0"/>
      <w:marRight w:val="0"/>
      <w:marTop w:val="0"/>
      <w:marBottom w:val="0"/>
      <w:divBdr>
        <w:top w:val="none" w:sz="0" w:space="0" w:color="auto"/>
        <w:left w:val="none" w:sz="0" w:space="0" w:color="auto"/>
        <w:bottom w:val="none" w:sz="0" w:space="0" w:color="auto"/>
        <w:right w:val="none" w:sz="0" w:space="0" w:color="auto"/>
      </w:divBdr>
    </w:div>
    <w:div w:id="1572618905">
      <w:bodyDiv w:val="1"/>
      <w:marLeft w:val="0"/>
      <w:marRight w:val="0"/>
      <w:marTop w:val="0"/>
      <w:marBottom w:val="0"/>
      <w:divBdr>
        <w:top w:val="none" w:sz="0" w:space="0" w:color="auto"/>
        <w:left w:val="none" w:sz="0" w:space="0" w:color="auto"/>
        <w:bottom w:val="none" w:sz="0" w:space="0" w:color="auto"/>
        <w:right w:val="none" w:sz="0" w:space="0" w:color="auto"/>
      </w:divBdr>
    </w:div>
    <w:div w:id="1581283086">
      <w:bodyDiv w:val="1"/>
      <w:marLeft w:val="0"/>
      <w:marRight w:val="0"/>
      <w:marTop w:val="0"/>
      <w:marBottom w:val="0"/>
      <w:divBdr>
        <w:top w:val="none" w:sz="0" w:space="0" w:color="auto"/>
        <w:left w:val="none" w:sz="0" w:space="0" w:color="auto"/>
        <w:bottom w:val="none" w:sz="0" w:space="0" w:color="auto"/>
        <w:right w:val="none" w:sz="0" w:space="0" w:color="auto"/>
      </w:divBdr>
    </w:div>
    <w:div w:id="1585845923">
      <w:bodyDiv w:val="1"/>
      <w:marLeft w:val="0"/>
      <w:marRight w:val="0"/>
      <w:marTop w:val="0"/>
      <w:marBottom w:val="0"/>
      <w:divBdr>
        <w:top w:val="none" w:sz="0" w:space="0" w:color="auto"/>
        <w:left w:val="none" w:sz="0" w:space="0" w:color="auto"/>
        <w:bottom w:val="none" w:sz="0" w:space="0" w:color="auto"/>
        <w:right w:val="none" w:sz="0" w:space="0" w:color="auto"/>
      </w:divBdr>
    </w:div>
    <w:div w:id="1586718704">
      <w:bodyDiv w:val="1"/>
      <w:marLeft w:val="0"/>
      <w:marRight w:val="0"/>
      <w:marTop w:val="0"/>
      <w:marBottom w:val="0"/>
      <w:divBdr>
        <w:top w:val="none" w:sz="0" w:space="0" w:color="auto"/>
        <w:left w:val="none" w:sz="0" w:space="0" w:color="auto"/>
        <w:bottom w:val="none" w:sz="0" w:space="0" w:color="auto"/>
        <w:right w:val="none" w:sz="0" w:space="0" w:color="auto"/>
      </w:divBdr>
    </w:div>
    <w:div w:id="1588033991">
      <w:bodyDiv w:val="1"/>
      <w:marLeft w:val="0"/>
      <w:marRight w:val="0"/>
      <w:marTop w:val="0"/>
      <w:marBottom w:val="0"/>
      <w:divBdr>
        <w:top w:val="none" w:sz="0" w:space="0" w:color="auto"/>
        <w:left w:val="none" w:sz="0" w:space="0" w:color="auto"/>
        <w:bottom w:val="none" w:sz="0" w:space="0" w:color="auto"/>
        <w:right w:val="none" w:sz="0" w:space="0" w:color="auto"/>
      </w:divBdr>
    </w:div>
    <w:div w:id="1589077453">
      <w:bodyDiv w:val="1"/>
      <w:marLeft w:val="0"/>
      <w:marRight w:val="0"/>
      <w:marTop w:val="0"/>
      <w:marBottom w:val="0"/>
      <w:divBdr>
        <w:top w:val="none" w:sz="0" w:space="0" w:color="auto"/>
        <w:left w:val="none" w:sz="0" w:space="0" w:color="auto"/>
        <w:bottom w:val="none" w:sz="0" w:space="0" w:color="auto"/>
        <w:right w:val="none" w:sz="0" w:space="0" w:color="auto"/>
      </w:divBdr>
    </w:div>
    <w:div w:id="1590234104">
      <w:bodyDiv w:val="1"/>
      <w:marLeft w:val="0"/>
      <w:marRight w:val="0"/>
      <w:marTop w:val="0"/>
      <w:marBottom w:val="0"/>
      <w:divBdr>
        <w:top w:val="none" w:sz="0" w:space="0" w:color="auto"/>
        <w:left w:val="none" w:sz="0" w:space="0" w:color="auto"/>
        <w:bottom w:val="none" w:sz="0" w:space="0" w:color="auto"/>
        <w:right w:val="none" w:sz="0" w:space="0" w:color="auto"/>
      </w:divBdr>
    </w:div>
    <w:div w:id="1596403203">
      <w:bodyDiv w:val="1"/>
      <w:marLeft w:val="0"/>
      <w:marRight w:val="0"/>
      <w:marTop w:val="0"/>
      <w:marBottom w:val="0"/>
      <w:divBdr>
        <w:top w:val="none" w:sz="0" w:space="0" w:color="auto"/>
        <w:left w:val="none" w:sz="0" w:space="0" w:color="auto"/>
        <w:bottom w:val="none" w:sz="0" w:space="0" w:color="auto"/>
        <w:right w:val="none" w:sz="0" w:space="0" w:color="auto"/>
      </w:divBdr>
    </w:div>
    <w:div w:id="1602058182">
      <w:bodyDiv w:val="1"/>
      <w:marLeft w:val="0"/>
      <w:marRight w:val="0"/>
      <w:marTop w:val="0"/>
      <w:marBottom w:val="0"/>
      <w:divBdr>
        <w:top w:val="none" w:sz="0" w:space="0" w:color="auto"/>
        <w:left w:val="none" w:sz="0" w:space="0" w:color="auto"/>
        <w:bottom w:val="none" w:sz="0" w:space="0" w:color="auto"/>
        <w:right w:val="none" w:sz="0" w:space="0" w:color="auto"/>
      </w:divBdr>
    </w:div>
    <w:div w:id="1607998332">
      <w:bodyDiv w:val="1"/>
      <w:marLeft w:val="0"/>
      <w:marRight w:val="0"/>
      <w:marTop w:val="0"/>
      <w:marBottom w:val="0"/>
      <w:divBdr>
        <w:top w:val="none" w:sz="0" w:space="0" w:color="auto"/>
        <w:left w:val="none" w:sz="0" w:space="0" w:color="auto"/>
        <w:bottom w:val="none" w:sz="0" w:space="0" w:color="auto"/>
        <w:right w:val="none" w:sz="0" w:space="0" w:color="auto"/>
      </w:divBdr>
    </w:div>
    <w:div w:id="1615598010">
      <w:bodyDiv w:val="1"/>
      <w:marLeft w:val="0"/>
      <w:marRight w:val="0"/>
      <w:marTop w:val="0"/>
      <w:marBottom w:val="0"/>
      <w:divBdr>
        <w:top w:val="none" w:sz="0" w:space="0" w:color="auto"/>
        <w:left w:val="none" w:sz="0" w:space="0" w:color="auto"/>
        <w:bottom w:val="none" w:sz="0" w:space="0" w:color="auto"/>
        <w:right w:val="none" w:sz="0" w:space="0" w:color="auto"/>
      </w:divBdr>
    </w:div>
    <w:div w:id="1615750147">
      <w:bodyDiv w:val="1"/>
      <w:marLeft w:val="0"/>
      <w:marRight w:val="0"/>
      <w:marTop w:val="0"/>
      <w:marBottom w:val="0"/>
      <w:divBdr>
        <w:top w:val="none" w:sz="0" w:space="0" w:color="auto"/>
        <w:left w:val="none" w:sz="0" w:space="0" w:color="auto"/>
        <w:bottom w:val="none" w:sz="0" w:space="0" w:color="auto"/>
        <w:right w:val="none" w:sz="0" w:space="0" w:color="auto"/>
      </w:divBdr>
    </w:div>
    <w:div w:id="1625039097">
      <w:bodyDiv w:val="1"/>
      <w:marLeft w:val="0"/>
      <w:marRight w:val="0"/>
      <w:marTop w:val="0"/>
      <w:marBottom w:val="0"/>
      <w:divBdr>
        <w:top w:val="none" w:sz="0" w:space="0" w:color="auto"/>
        <w:left w:val="none" w:sz="0" w:space="0" w:color="auto"/>
        <w:bottom w:val="none" w:sz="0" w:space="0" w:color="auto"/>
        <w:right w:val="none" w:sz="0" w:space="0" w:color="auto"/>
      </w:divBdr>
    </w:div>
    <w:div w:id="1634676377">
      <w:bodyDiv w:val="1"/>
      <w:marLeft w:val="0"/>
      <w:marRight w:val="0"/>
      <w:marTop w:val="0"/>
      <w:marBottom w:val="0"/>
      <w:divBdr>
        <w:top w:val="none" w:sz="0" w:space="0" w:color="auto"/>
        <w:left w:val="none" w:sz="0" w:space="0" w:color="auto"/>
        <w:bottom w:val="none" w:sz="0" w:space="0" w:color="auto"/>
        <w:right w:val="none" w:sz="0" w:space="0" w:color="auto"/>
      </w:divBdr>
    </w:div>
    <w:div w:id="1643655434">
      <w:bodyDiv w:val="1"/>
      <w:marLeft w:val="0"/>
      <w:marRight w:val="0"/>
      <w:marTop w:val="0"/>
      <w:marBottom w:val="0"/>
      <w:divBdr>
        <w:top w:val="none" w:sz="0" w:space="0" w:color="auto"/>
        <w:left w:val="none" w:sz="0" w:space="0" w:color="auto"/>
        <w:bottom w:val="none" w:sz="0" w:space="0" w:color="auto"/>
        <w:right w:val="none" w:sz="0" w:space="0" w:color="auto"/>
      </w:divBdr>
    </w:div>
    <w:div w:id="1643850324">
      <w:bodyDiv w:val="1"/>
      <w:marLeft w:val="0"/>
      <w:marRight w:val="0"/>
      <w:marTop w:val="0"/>
      <w:marBottom w:val="0"/>
      <w:divBdr>
        <w:top w:val="none" w:sz="0" w:space="0" w:color="auto"/>
        <w:left w:val="none" w:sz="0" w:space="0" w:color="auto"/>
        <w:bottom w:val="none" w:sz="0" w:space="0" w:color="auto"/>
        <w:right w:val="none" w:sz="0" w:space="0" w:color="auto"/>
      </w:divBdr>
    </w:div>
    <w:div w:id="1644384501">
      <w:bodyDiv w:val="1"/>
      <w:marLeft w:val="0"/>
      <w:marRight w:val="0"/>
      <w:marTop w:val="0"/>
      <w:marBottom w:val="0"/>
      <w:divBdr>
        <w:top w:val="none" w:sz="0" w:space="0" w:color="auto"/>
        <w:left w:val="none" w:sz="0" w:space="0" w:color="auto"/>
        <w:bottom w:val="none" w:sz="0" w:space="0" w:color="auto"/>
        <w:right w:val="none" w:sz="0" w:space="0" w:color="auto"/>
      </w:divBdr>
    </w:div>
    <w:div w:id="1648123077">
      <w:bodyDiv w:val="1"/>
      <w:marLeft w:val="0"/>
      <w:marRight w:val="0"/>
      <w:marTop w:val="0"/>
      <w:marBottom w:val="0"/>
      <w:divBdr>
        <w:top w:val="none" w:sz="0" w:space="0" w:color="auto"/>
        <w:left w:val="none" w:sz="0" w:space="0" w:color="auto"/>
        <w:bottom w:val="none" w:sz="0" w:space="0" w:color="auto"/>
        <w:right w:val="none" w:sz="0" w:space="0" w:color="auto"/>
      </w:divBdr>
    </w:div>
    <w:div w:id="1667629290">
      <w:bodyDiv w:val="1"/>
      <w:marLeft w:val="0"/>
      <w:marRight w:val="0"/>
      <w:marTop w:val="0"/>
      <w:marBottom w:val="0"/>
      <w:divBdr>
        <w:top w:val="none" w:sz="0" w:space="0" w:color="auto"/>
        <w:left w:val="none" w:sz="0" w:space="0" w:color="auto"/>
        <w:bottom w:val="none" w:sz="0" w:space="0" w:color="auto"/>
        <w:right w:val="none" w:sz="0" w:space="0" w:color="auto"/>
      </w:divBdr>
    </w:div>
    <w:div w:id="1667904312">
      <w:bodyDiv w:val="1"/>
      <w:marLeft w:val="0"/>
      <w:marRight w:val="0"/>
      <w:marTop w:val="0"/>
      <w:marBottom w:val="0"/>
      <w:divBdr>
        <w:top w:val="none" w:sz="0" w:space="0" w:color="auto"/>
        <w:left w:val="none" w:sz="0" w:space="0" w:color="auto"/>
        <w:bottom w:val="none" w:sz="0" w:space="0" w:color="auto"/>
        <w:right w:val="none" w:sz="0" w:space="0" w:color="auto"/>
      </w:divBdr>
    </w:div>
    <w:div w:id="1668167180">
      <w:bodyDiv w:val="1"/>
      <w:marLeft w:val="0"/>
      <w:marRight w:val="0"/>
      <w:marTop w:val="0"/>
      <w:marBottom w:val="0"/>
      <w:divBdr>
        <w:top w:val="none" w:sz="0" w:space="0" w:color="auto"/>
        <w:left w:val="none" w:sz="0" w:space="0" w:color="auto"/>
        <w:bottom w:val="none" w:sz="0" w:space="0" w:color="auto"/>
        <w:right w:val="none" w:sz="0" w:space="0" w:color="auto"/>
      </w:divBdr>
    </w:div>
    <w:div w:id="1672368048">
      <w:bodyDiv w:val="1"/>
      <w:marLeft w:val="0"/>
      <w:marRight w:val="0"/>
      <w:marTop w:val="0"/>
      <w:marBottom w:val="0"/>
      <w:divBdr>
        <w:top w:val="none" w:sz="0" w:space="0" w:color="auto"/>
        <w:left w:val="none" w:sz="0" w:space="0" w:color="auto"/>
        <w:bottom w:val="none" w:sz="0" w:space="0" w:color="auto"/>
        <w:right w:val="none" w:sz="0" w:space="0" w:color="auto"/>
      </w:divBdr>
    </w:div>
    <w:div w:id="1675840440">
      <w:bodyDiv w:val="1"/>
      <w:marLeft w:val="0"/>
      <w:marRight w:val="0"/>
      <w:marTop w:val="0"/>
      <w:marBottom w:val="0"/>
      <w:divBdr>
        <w:top w:val="none" w:sz="0" w:space="0" w:color="auto"/>
        <w:left w:val="none" w:sz="0" w:space="0" w:color="auto"/>
        <w:bottom w:val="none" w:sz="0" w:space="0" w:color="auto"/>
        <w:right w:val="none" w:sz="0" w:space="0" w:color="auto"/>
      </w:divBdr>
    </w:div>
    <w:div w:id="1682656987">
      <w:bodyDiv w:val="1"/>
      <w:marLeft w:val="0"/>
      <w:marRight w:val="0"/>
      <w:marTop w:val="0"/>
      <w:marBottom w:val="0"/>
      <w:divBdr>
        <w:top w:val="none" w:sz="0" w:space="0" w:color="auto"/>
        <w:left w:val="none" w:sz="0" w:space="0" w:color="auto"/>
        <w:bottom w:val="none" w:sz="0" w:space="0" w:color="auto"/>
        <w:right w:val="none" w:sz="0" w:space="0" w:color="auto"/>
      </w:divBdr>
    </w:div>
    <w:div w:id="1689674387">
      <w:bodyDiv w:val="1"/>
      <w:marLeft w:val="0"/>
      <w:marRight w:val="0"/>
      <w:marTop w:val="0"/>
      <w:marBottom w:val="0"/>
      <w:divBdr>
        <w:top w:val="none" w:sz="0" w:space="0" w:color="auto"/>
        <w:left w:val="none" w:sz="0" w:space="0" w:color="auto"/>
        <w:bottom w:val="none" w:sz="0" w:space="0" w:color="auto"/>
        <w:right w:val="none" w:sz="0" w:space="0" w:color="auto"/>
      </w:divBdr>
    </w:div>
    <w:div w:id="1691299462">
      <w:bodyDiv w:val="1"/>
      <w:marLeft w:val="0"/>
      <w:marRight w:val="0"/>
      <w:marTop w:val="0"/>
      <w:marBottom w:val="0"/>
      <w:divBdr>
        <w:top w:val="none" w:sz="0" w:space="0" w:color="auto"/>
        <w:left w:val="none" w:sz="0" w:space="0" w:color="auto"/>
        <w:bottom w:val="none" w:sz="0" w:space="0" w:color="auto"/>
        <w:right w:val="none" w:sz="0" w:space="0" w:color="auto"/>
      </w:divBdr>
    </w:div>
    <w:div w:id="1696150251">
      <w:bodyDiv w:val="1"/>
      <w:marLeft w:val="0"/>
      <w:marRight w:val="0"/>
      <w:marTop w:val="0"/>
      <w:marBottom w:val="0"/>
      <w:divBdr>
        <w:top w:val="none" w:sz="0" w:space="0" w:color="auto"/>
        <w:left w:val="none" w:sz="0" w:space="0" w:color="auto"/>
        <w:bottom w:val="none" w:sz="0" w:space="0" w:color="auto"/>
        <w:right w:val="none" w:sz="0" w:space="0" w:color="auto"/>
      </w:divBdr>
    </w:div>
    <w:div w:id="1708409566">
      <w:bodyDiv w:val="1"/>
      <w:marLeft w:val="0"/>
      <w:marRight w:val="0"/>
      <w:marTop w:val="0"/>
      <w:marBottom w:val="0"/>
      <w:divBdr>
        <w:top w:val="none" w:sz="0" w:space="0" w:color="auto"/>
        <w:left w:val="none" w:sz="0" w:space="0" w:color="auto"/>
        <w:bottom w:val="none" w:sz="0" w:space="0" w:color="auto"/>
        <w:right w:val="none" w:sz="0" w:space="0" w:color="auto"/>
      </w:divBdr>
    </w:div>
    <w:div w:id="1709716049">
      <w:bodyDiv w:val="1"/>
      <w:marLeft w:val="0"/>
      <w:marRight w:val="0"/>
      <w:marTop w:val="0"/>
      <w:marBottom w:val="0"/>
      <w:divBdr>
        <w:top w:val="none" w:sz="0" w:space="0" w:color="auto"/>
        <w:left w:val="none" w:sz="0" w:space="0" w:color="auto"/>
        <w:bottom w:val="none" w:sz="0" w:space="0" w:color="auto"/>
        <w:right w:val="none" w:sz="0" w:space="0" w:color="auto"/>
      </w:divBdr>
    </w:div>
    <w:div w:id="1711756514">
      <w:bodyDiv w:val="1"/>
      <w:marLeft w:val="0"/>
      <w:marRight w:val="0"/>
      <w:marTop w:val="0"/>
      <w:marBottom w:val="0"/>
      <w:divBdr>
        <w:top w:val="none" w:sz="0" w:space="0" w:color="auto"/>
        <w:left w:val="none" w:sz="0" w:space="0" w:color="auto"/>
        <w:bottom w:val="none" w:sz="0" w:space="0" w:color="auto"/>
        <w:right w:val="none" w:sz="0" w:space="0" w:color="auto"/>
      </w:divBdr>
    </w:div>
    <w:div w:id="1723407681">
      <w:bodyDiv w:val="1"/>
      <w:marLeft w:val="0"/>
      <w:marRight w:val="0"/>
      <w:marTop w:val="0"/>
      <w:marBottom w:val="0"/>
      <w:divBdr>
        <w:top w:val="none" w:sz="0" w:space="0" w:color="auto"/>
        <w:left w:val="none" w:sz="0" w:space="0" w:color="auto"/>
        <w:bottom w:val="none" w:sz="0" w:space="0" w:color="auto"/>
        <w:right w:val="none" w:sz="0" w:space="0" w:color="auto"/>
      </w:divBdr>
    </w:div>
    <w:div w:id="1724980014">
      <w:bodyDiv w:val="1"/>
      <w:marLeft w:val="0"/>
      <w:marRight w:val="0"/>
      <w:marTop w:val="0"/>
      <w:marBottom w:val="0"/>
      <w:divBdr>
        <w:top w:val="none" w:sz="0" w:space="0" w:color="auto"/>
        <w:left w:val="none" w:sz="0" w:space="0" w:color="auto"/>
        <w:bottom w:val="none" w:sz="0" w:space="0" w:color="auto"/>
        <w:right w:val="none" w:sz="0" w:space="0" w:color="auto"/>
      </w:divBdr>
    </w:div>
    <w:div w:id="1738281919">
      <w:bodyDiv w:val="1"/>
      <w:marLeft w:val="0"/>
      <w:marRight w:val="0"/>
      <w:marTop w:val="0"/>
      <w:marBottom w:val="0"/>
      <w:divBdr>
        <w:top w:val="none" w:sz="0" w:space="0" w:color="auto"/>
        <w:left w:val="none" w:sz="0" w:space="0" w:color="auto"/>
        <w:bottom w:val="none" w:sz="0" w:space="0" w:color="auto"/>
        <w:right w:val="none" w:sz="0" w:space="0" w:color="auto"/>
      </w:divBdr>
    </w:div>
    <w:div w:id="1739279587">
      <w:bodyDiv w:val="1"/>
      <w:marLeft w:val="0"/>
      <w:marRight w:val="0"/>
      <w:marTop w:val="0"/>
      <w:marBottom w:val="0"/>
      <w:divBdr>
        <w:top w:val="none" w:sz="0" w:space="0" w:color="auto"/>
        <w:left w:val="none" w:sz="0" w:space="0" w:color="auto"/>
        <w:bottom w:val="none" w:sz="0" w:space="0" w:color="auto"/>
        <w:right w:val="none" w:sz="0" w:space="0" w:color="auto"/>
      </w:divBdr>
    </w:div>
    <w:div w:id="1739741283">
      <w:bodyDiv w:val="1"/>
      <w:marLeft w:val="0"/>
      <w:marRight w:val="0"/>
      <w:marTop w:val="0"/>
      <w:marBottom w:val="0"/>
      <w:divBdr>
        <w:top w:val="none" w:sz="0" w:space="0" w:color="auto"/>
        <w:left w:val="none" w:sz="0" w:space="0" w:color="auto"/>
        <w:bottom w:val="none" w:sz="0" w:space="0" w:color="auto"/>
        <w:right w:val="none" w:sz="0" w:space="0" w:color="auto"/>
      </w:divBdr>
    </w:div>
    <w:div w:id="1740517523">
      <w:bodyDiv w:val="1"/>
      <w:marLeft w:val="0"/>
      <w:marRight w:val="0"/>
      <w:marTop w:val="0"/>
      <w:marBottom w:val="0"/>
      <w:divBdr>
        <w:top w:val="none" w:sz="0" w:space="0" w:color="auto"/>
        <w:left w:val="none" w:sz="0" w:space="0" w:color="auto"/>
        <w:bottom w:val="none" w:sz="0" w:space="0" w:color="auto"/>
        <w:right w:val="none" w:sz="0" w:space="0" w:color="auto"/>
      </w:divBdr>
    </w:div>
    <w:div w:id="1763180670">
      <w:bodyDiv w:val="1"/>
      <w:marLeft w:val="0"/>
      <w:marRight w:val="0"/>
      <w:marTop w:val="0"/>
      <w:marBottom w:val="0"/>
      <w:divBdr>
        <w:top w:val="none" w:sz="0" w:space="0" w:color="auto"/>
        <w:left w:val="none" w:sz="0" w:space="0" w:color="auto"/>
        <w:bottom w:val="none" w:sz="0" w:space="0" w:color="auto"/>
        <w:right w:val="none" w:sz="0" w:space="0" w:color="auto"/>
      </w:divBdr>
    </w:div>
    <w:div w:id="1765220308">
      <w:bodyDiv w:val="1"/>
      <w:marLeft w:val="0"/>
      <w:marRight w:val="0"/>
      <w:marTop w:val="0"/>
      <w:marBottom w:val="0"/>
      <w:divBdr>
        <w:top w:val="none" w:sz="0" w:space="0" w:color="auto"/>
        <w:left w:val="none" w:sz="0" w:space="0" w:color="auto"/>
        <w:bottom w:val="none" w:sz="0" w:space="0" w:color="auto"/>
        <w:right w:val="none" w:sz="0" w:space="0" w:color="auto"/>
      </w:divBdr>
    </w:div>
    <w:div w:id="1767387933">
      <w:bodyDiv w:val="1"/>
      <w:marLeft w:val="0"/>
      <w:marRight w:val="0"/>
      <w:marTop w:val="0"/>
      <w:marBottom w:val="0"/>
      <w:divBdr>
        <w:top w:val="none" w:sz="0" w:space="0" w:color="auto"/>
        <w:left w:val="none" w:sz="0" w:space="0" w:color="auto"/>
        <w:bottom w:val="none" w:sz="0" w:space="0" w:color="auto"/>
        <w:right w:val="none" w:sz="0" w:space="0" w:color="auto"/>
      </w:divBdr>
    </w:div>
    <w:div w:id="1783066641">
      <w:bodyDiv w:val="1"/>
      <w:marLeft w:val="0"/>
      <w:marRight w:val="0"/>
      <w:marTop w:val="0"/>
      <w:marBottom w:val="0"/>
      <w:divBdr>
        <w:top w:val="none" w:sz="0" w:space="0" w:color="auto"/>
        <w:left w:val="none" w:sz="0" w:space="0" w:color="auto"/>
        <w:bottom w:val="none" w:sz="0" w:space="0" w:color="auto"/>
        <w:right w:val="none" w:sz="0" w:space="0" w:color="auto"/>
      </w:divBdr>
    </w:div>
    <w:div w:id="1785802803">
      <w:bodyDiv w:val="1"/>
      <w:marLeft w:val="0"/>
      <w:marRight w:val="0"/>
      <w:marTop w:val="0"/>
      <w:marBottom w:val="0"/>
      <w:divBdr>
        <w:top w:val="none" w:sz="0" w:space="0" w:color="auto"/>
        <w:left w:val="none" w:sz="0" w:space="0" w:color="auto"/>
        <w:bottom w:val="none" w:sz="0" w:space="0" w:color="auto"/>
        <w:right w:val="none" w:sz="0" w:space="0" w:color="auto"/>
      </w:divBdr>
    </w:div>
    <w:div w:id="1795980081">
      <w:bodyDiv w:val="1"/>
      <w:marLeft w:val="0"/>
      <w:marRight w:val="0"/>
      <w:marTop w:val="0"/>
      <w:marBottom w:val="0"/>
      <w:divBdr>
        <w:top w:val="none" w:sz="0" w:space="0" w:color="auto"/>
        <w:left w:val="none" w:sz="0" w:space="0" w:color="auto"/>
        <w:bottom w:val="none" w:sz="0" w:space="0" w:color="auto"/>
        <w:right w:val="none" w:sz="0" w:space="0" w:color="auto"/>
      </w:divBdr>
    </w:div>
    <w:div w:id="1812287619">
      <w:bodyDiv w:val="1"/>
      <w:marLeft w:val="0"/>
      <w:marRight w:val="0"/>
      <w:marTop w:val="0"/>
      <w:marBottom w:val="0"/>
      <w:divBdr>
        <w:top w:val="none" w:sz="0" w:space="0" w:color="auto"/>
        <w:left w:val="none" w:sz="0" w:space="0" w:color="auto"/>
        <w:bottom w:val="none" w:sz="0" w:space="0" w:color="auto"/>
        <w:right w:val="none" w:sz="0" w:space="0" w:color="auto"/>
      </w:divBdr>
    </w:div>
    <w:div w:id="1814561309">
      <w:bodyDiv w:val="1"/>
      <w:marLeft w:val="0"/>
      <w:marRight w:val="0"/>
      <w:marTop w:val="0"/>
      <w:marBottom w:val="0"/>
      <w:divBdr>
        <w:top w:val="none" w:sz="0" w:space="0" w:color="auto"/>
        <w:left w:val="none" w:sz="0" w:space="0" w:color="auto"/>
        <w:bottom w:val="none" w:sz="0" w:space="0" w:color="auto"/>
        <w:right w:val="none" w:sz="0" w:space="0" w:color="auto"/>
      </w:divBdr>
    </w:div>
    <w:div w:id="1816025401">
      <w:bodyDiv w:val="1"/>
      <w:marLeft w:val="0"/>
      <w:marRight w:val="0"/>
      <w:marTop w:val="0"/>
      <w:marBottom w:val="0"/>
      <w:divBdr>
        <w:top w:val="none" w:sz="0" w:space="0" w:color="auto"/>
        <w:left w:val="none" w:sz="0" w:space="0" w:color="auto"/>
        <w:bottom w:val="none" w:sz="0" w:space="0" w:color="auto"/>
        <w:right w:val="none" w:sz="0" w:space="0" w:color="auto"/>
      </w:divBdr>
    </w:div>
    <w:div w:id="1817061935">
      <w:bodyDiv w:val="1"/>
      <w:marLeft w:val="0"/>
      <w:marRight w:val="0"/>
      <w:marTop w:val="0"/>
      <w:marBottom w:val="0"/>
      <w:divBdr>
        <w:top w:val="none" w:sz="0" w:space="0" w:color="auto"/>
        <w:left w:val="none" w:sz="0" w:space="0" w:color="auto"/>
        <w:bottom w:val="none" w:sz="0" w:space="0" w:color="auto"/>
        <w:right w:val="none" w:sz="0" w:space="0" w:color="auto"/>
      </w:divBdr>
    </w:div>
    <w:div w:id="1817912792">
      <w:bodyDiv w:val="1"/>
      <w:marLeft w:val="0"/>
      <w:marRight w:val="0"/>
      <w:marTop w:val="0"/>
      <w:marBottom w:val="0"/>
      <w:divBdr>
        <w:top w:val="none" w:sz="0" w:space="0" w:color="auto"/>
        <w:left w:val="none" w:sz="0" w:space="0" w:color="auto"/>
        <w:bottom w:val="none" w:sz="0" w:space="0" w:color="auto"/>
        <w:right w:val="none" w:sz="0" w:space="0" w:color="auto"/>
      </w:divBdr>
    </w:div>
    <w:div w:id="1818110818">
      <w:bodyDiv w:val="1"/>
      <w:marLeft w:val="0"/>
      <w:marRight w:val="0"/>
      <w:marTop w:val="0"/>
      <w:marBottom w:val="0"/>
      <w:divBdr>
        <w:top w:val="none" w:sz="0" w:space="0" w:color="auto"/>
        <w:left w:val="none" w:sz="0" w:space="0" w:color="auto"/>
        <w:bottom w:val="none" w:sz="0" w:space="0" w:color="auto"/>
        <w:right w:val="none" w:sz="0" w:space="0" w:color="auto"/>
      </w:divBdr>
    </w:div>
    <w:div w:id="1823621163">
      <w:bodyDiv w:val="1"/>
      <w:marLeft w:val="0"/>
      <w:marRight w:val="0"/>
      <w:marTop w:val="0"/>
      <w:marBottom w:val="0"/>
      <w:divBdr>
        <w:top w:val="none" w:sz="0" w:space="0" w:color="auto"/>
        <w:left w:val="none" w:sz="0" w:space="0" w:color="auto"/>
        <w:bottom w:val="none" w:sz="0" w:space="0" w:color="auto"/>
        <w:right w:val="none" w:sz="0" w:space="0" w:color="auto"/>
      </w:divBdr>
    </w:div>
    <w:div w:id="1825971885">
      <w:bodyDiv w:val="1"/>
      <w:marLeft w:val="0"/>
      <w:marRight w:val="0"/>
      <w:marTop w:val="0"/>
      <w:marBottom w:val="0"/>
      <w:divBdr>
        <w:top w:val="none" w:sz="0" w:space="0" w:color="auto"/>
        <w:left w:val="none" w:sz="0" w:space="0" w:color="auto"/>
        <w:bottom w:val="none" w:sz="0" w:space="0" w:color="auto"/>
        <w:right w:val="none" w:sz="0" w:space="0" w:color="auto"/>
      </w:divBdr>
    </w:div>
    <w:div w:id="1832256419">
      <w:bodyDiv w:val="1"/>
      <w:marLeft w:val="0"/>
      <w:marRight w:val="0"/>
      <w:marTop w:val="0"/>
      <w:marBottom w:val="0"/>
      <w:divBdr>
        <w:top w:val="none" w:sz="0" w:space="0" w:color="auto"/>
        <w:left w:val="none" w:sz="0" w:space="0" w:color="auto"/>
        <w:bottom w:val="none" w:sz="0" w:space="0" w:color="auto"/>
        <w:right w:val="none" w:sz="0" w:space="0" w:color="auto"/>
      </w:divBdr>
    </w:div>
    <w:div w:id="1840996847">
      <w:bodyDiv w:val="1"/>
      <w:marLeft w:val="0"/>
      <w:marRight w:val="0"/>
      <w:marTop w:val="0"/>
      <w:marBottom w:val="0"/>
      <w:divBdr>
        <w:top w:val="none" w:sz="0" w:space="0" w:color="auto"/>
        <w:left w:val="none" w:sz="0" w:space="0" w:color="auto"/>
        <w:bottom w:val="none" w:sz="0" w:space="0" w:color="auto"/>
        <w:right w:val="none" w:sz="0" w:space="0" w:color="auto"/>
      </w:divBdr>
    </w:div>
    <w:div w:id="1844860043">
      <w:bodyDiv w:val="1"/>
      <w:marLeft w:val="0"/>
      <w:marRight w:val="0"/>
      <w:marTop w:val="0"/>
      <w:marBottom w:val="0"/>
      <w:divBdr>
        <w:top w:val="none" w:sz="0" w:space="0" w:color="auto"/>
        <w:left w:val="none" w:sz="0" w:space="0" w:color="auto"/>
        <w:bottom w:val="none" w:sz="0" w:space="0" w:color="auto"/>
        <w:right w:val="none" w:sz="0" w:space="0" w:color="auto"/>
      </w:divBdr>
    </w:div>
    <w:div w:id="1847287049">
      <w:bodyDiv w:val="1"/>
      <w:marLeft w:val="0"/>
      <w:marRight w:val="0"/>
      <w:marTop w:val="0"/>
      <w:marBottom w:val="0"/>
      <w:divBdr>
        <w:top w:val="none" w:sz="0" w:space="0" w:color="auto"/>
        <w:left w:val="none" w:sz="0" w:space="0" w:color="auto"/>
        <w:bottom w:val="none" w:sz="0" w:space="0" w:color="auto"/>
        <w:right w:val="none" w:sz="0" w:space="0" w:color="auto"/>
      </w:divBdr>
    </w:div>
    <w:div w:id="1849827192">
      <w:bodyDiv w:val="1"/>
      <w:marLeft w:val="0"/>
      <w:marRight w:val="0"/>
      <w:marTop w:val="0"/>
      <w:marBottom w:val="0"/>
      <w:divBdr>
        <w:top w:val="none" w:sz="0" w:space="0" w:color="auto"/>
        <w:left w:val="none" w:sz="0" w:space="0" w:color="auto"/>
        <w:bottom w:val="none" w:sz="0" w:space="0" w:color="auto"/>
        <w:right w:val="none" w:sz="0" w:space="0" w:color="auto"/>
      </w:divBdr>
    </w:div>
    <w:div w:id="1854494091">
      <w:bodyDiv w:val="1"/>
      <w:marLeft w:val="0"/>
      <w:marRight w:val="0"/>
      <w:marTop w:val="0"/>
      <w:marBottom w:val="0"/>
      <w:divBdr>
        <w:top w:val="none" w:sz="0" w:space="0" w:color="auto"/>
        <w:left w:val="none" w:sz="0" w:space="0" w:color="auto"/>
        <w:bottom w:val="none" w:sz="0" w:space="0" w:color="auto"/>
        <w:right w:val="none" w:sz="0" w:space="0" w:color="auto"/>
      </w:divBdr>
    </w:div>
    <w:div w:id="1856382809">
      <w:bodyDiv w:val="1"/>
      <w:marLeft w:val="0"/>
      <w:marRight w:val="0"/>
      <w:marTop w:val="0"/>
      <w:marBottom w:val="0"/>
      <w:divBdr>
        <w:top w:val="none" w:sz="0" w:space="0" w:color="auto"/>
        <w:left w:val="none" w:sz="0" w:space="0" w:color="auto"/>
        <w:bottom w:val="none" w:sz="0" w:space="0" w:color="auto"/>
        <w:right w:val="none" w:sz="0" w:space="0" w:color="auto"/>
      </w:divBdr>
    </w:div>
    <w:div w:id="1857573930">
      <w:bodyDiv w:val="1"/>
      <w:marLeft w:val="0"/>
      <w:marRight w:val="0"/>
      <w:marTop w:val="0"/>
      <w:marBottom w:val="0"/>
      <w:divBdr>
        <w:top w:val="none" w:sz="0" w:space="0" w:color="auto"/>
        <w:left w:val="none" w:sz="0" w:space="0" w:color="auto"/>
        <w:bottom w:val="none" w:sz="0" w:space="0" w:color="auto"/>
        <w:right w:val="none" w:sz="0" w:space="0" w:color="auto"/>
      </w:divBdr>
    </w:div>
    <w:div w:id="1861779270">
      <w:bodyDiv w:val="1"/>
      <w:marLeft w:val="0"/>
      <w:marRight w:val="0"/>
      <w:marTop w:val="0"/>
      <w:marBottom w:val="0"/>
      <w:divBdr>
        <w:top w:val="none" w:sz="0" w:space="0" w:color="auto"/>
        <w:left w:val="none" w:sz="0" w:space="0" w:color="auto"/>
        <w:bottom w:val="none" w:sz="0" w:space="0" w:color="auto"/>
        <w:right w:val="none" w:sz="0" w:space="0" w:color="auto"/>
      </w:divBdr>
    </w:div>
    <w:div w:id="1864973017">
      <w:bodyDiv w:val="1"/>
      <w:marLeft w:val="0"/>
      <w:marRight w:val="0"/>
      <w:marTop w:val="0"/>
      <w:marBottom w:val="0"/>
      <w:divBdr>
        <w:top w:val="none" w:sz="0" w:space="0" w:color="auto"/>
        <w:left w:val="none" w:sz="0" w:space="0" w:color="auto"/>
        <w:bottom w:val="none" w:sz="0" w:space="0" w:color="auto"/>
        <w:right w:val="none" w:sz="0" w:space="0" w:color="auto"/>
      </w:divBdr>
    </w:div>
    <w:div w:id="1866670163">
      <w:bodyDiv w:val="1"/>
      <w:marLeft w:val="0"/>
      <w:marRight w:val="0"/>
      <w:marTop w:val="0"/>
      <w:marBottom w:val="0"/>
      <w:divBdr>
        <w:top w:val="none" w:sz="0" w:space="0" w:color="auto"/>
        <w:left w:val="none" w:sz="0" w:space="0" w:color="auto"/>
        <w:bottom w:val="none" w:sz="0" w:space="0" w:color="auto"/>
        <w:right w:val="none" w:sz="0" w:space="0" w:color="auto"/>
      </w:divBdr>
    </w:div>
    <w:div w:id="1867676567">
      <w:bodyDiv w:val="1"/>
      <w:marLeft w:val="0"/>
      <w:marRight w:val="0"/>
      <w:marTop w:val="0"/>
      <w:marBottom w:val="0"/>
      <w:divBdr>
        <w:top w:val="none" w:sz="0" w:space="0" w:color="auto"/>
        <w:left w:val="none" w:sz="0" w:space="0" w:color="auto"/>
        <w:bottom w:val="none" w:sz="0" w:space="0" w:color="auto"/>
        <w:right w:val="none" w:sz="0" w:space="0" w:color="auto"/>
      </w:divBdr>
    </w:div>
    <w:div w:id="1868979581">
      <w:bodyDiv w:val="1"/>
      <w:marLeft w:val="0"/>
      <w:marRight w:val="0"/>
      <w:marTop w:val="0"/>
      <w:marBottom w:val="0"/>
      <w:divBdr>
        <w:top w:val="none" w:sz="0" w:space="0" w:color="auto"/>
        <w:left w:val="none" w:sz="0" w:space="0" w:color="auto"/>
        <w:bottom w:val="none" w:sz="0" w:space="0" w:color="auto"/>
        <w:right w:val="none" w:sz="0" w:space="0" w:color="auto"/>
      </w:divBdr>
    </w:div>
    <w:div w:id="1869676766">
      <w:bodyDiv w:val="1"/>
      <w:marLeft w:val="0"/>
      <w:marRight w:val="0"/>
      <w:marTop w:val="0"/>
      <w:marBottom w:val="0"/>
      <w:divBdr>
        <w:top w:val="none" w:sz="0" w:space="0" w:color="auto"/>
        <w:left w:val="none" w:sz="0" w:space="0" w:color="auto"/>
        <w:bottom w:val="none" w:sz="0" w:space="0" w:color="auto"/>
        <w:right w:val="none" w:sz="0" w:space="0" w:color="auto"/>
      </w:divBdr>
    </w:div>
    <w:div w:id="1877351792">
      <w:bodyDiv w:val="1"/>
      <w:marLeft w:val="0"/>
      <w:marRight w:val="0"/>
      <w:marTop w:val="0"/>
      <w:marBottom w:val="0"/>
      <w:divBdr>
        <w:top w:val="none" w:sz="0" w:space="0" w:color="auto"/>
        <w:left w:val="none" w:sz="0" w:space="0" w:color="auto"/>
        <w:bottom w:val="none" w:sz="0" w:space="0" w:color="auto"/>
        <w:right w:val="none" w:sz="0" w:space="0" w:color="auto"/>
      </w:divBdr>
    </w:div>
    <w:div w:id="1882551734">
      <w:bodyDiv w:val="1"/>
      <w:marLeft w:val="0"/>
      <w:marRight w:val="0"/>
      <w:marTop w:val="0"/>
      <w:marBottom w:val="0"/>
      <w:divBdr>
        <w:top w:val="none" w:sz="0" w:space="0" w:color="auto"/>
        <w:left w:val="none" w:sz="0" w:space="0" w:color="auto"/>
        <w:bottom w:val="none" w:sz="0" w:space="0" w:color="auto"/>
        <w:right w:val="none" w:sz="0" w:space="0" w:color="auto"/>
      </w:divBdr>
    </w:div>
    <w:div w:id="1888758921">
      <w:bodyDiv w:val="1"/>
      <w:marLeft w:val="0"/>
      <w:marRight w:val="0"/>
      <w:marTop w:val="0"/>
      <w:marBottom w:val="0"/>
      <w:divBdr>
        <w:top w:val="none" w:sz="0" w:space="0" w:color="auto"/>
        <w:left w:val="none" w:sz="0" w:space="0" w:color="auto"/>
        <w:bottom w:val="none" w:sz="0" w:space="0" w:color="auto"/>
        <w:right w:val="none" w:sz="0" w:space="0" w:color="auto"/>
      </w:divBdr>
    </w:div>
    <w:div w:id="1889147837">
      <w:bodyDiv w:val="1"/>
      <w:marLeft w:val="0"/>
      <w:marRight w:val="0"/>
      <w:marTop w:val="0"/>
      <w:marBottom w:val="0"/>
      <w:divBdr>
        <w:top w:val="none" w:sz="0" w:space="0" w:color="auto"/>
        <w:left w:val="none" w:sz="0" w:space="0" w:color="auto"/>
        <w:bottom w:val="none" w:sz="0" w:space="0" w:color="auto"/>
        <w:right w:val="none" w:sz="0" w:space="0" w:color="auto"/>
      </w:divBdr>
    </w:div>
    <w:div w:id="1891644517">
      <w:bodyDiv w:val="1"/>
      <w:marLeft w:val="0"/>
      <w:marRight w:val="0"/>
      <w:marTop w:val="0"/>
      <w:marBottom w:val="0"/>
      <w:divBdr>
        <w:top w:val="none" w:sz="0" w:space="0" w:color="auto"/>
        <w:left w:val="none" w:sz="0" w:space="0" w:color="auto"/>
        <w:bottom w:val="none" w:sz="0" w:space="0" w:color="auto"/>
        <w:right w:val="none" w:sz="0" w:space="0" w:color="auto"/>
      </w:divBdr>
    </w:div>
    <w:div w:id="1898006526">
      <w:bodyDiv w:val="1"/>
      <w:marLeft w:val="0"/>
      <w:marRight w:val="0"/>
      <w:marTop w:val="0"/>
      <w:marBottom w:val="0"/>
      <w:divBdr>
        <w:top w:val="none" w:sz="0" w:space="0" w:color="auto"/>
        <w:left w:val="none" w:sz="0" w:space="0" w:color="auto"/>
        <w:bottom w:val="none" w:sz="0" w:space="0" w:color="auto"/>
        <w:right w:val="none" w:sz="0" w:space="0" w:color="auto"/>
      </w:divBdr>
    </w:div>
    <w:div w:id="1903757579">
      <w:bodyDiv w:val="1"/>
      <w:marLeft w:val="0"/>
      <w:marRight w:val="0"/>
      <w:marTop w:val="0"/>
      <w:marBottom w:val="0"/>
      <w:divBdr>
        <w:top w:val="none" w:sz="0" w:space="0" w:color="auto"/>
        <w:left w:val="none" w:sz="0" w:space="0" w:color="auto"/>
        <w:bottom w:val="none" w:sz="0" w:space="0" w:color="auto"/>
        <w:right w:val="none" w:sz="0" w:space="0" w:color="auto"/>
      </w:divBdr>
    </w:div>
    <w:div w:id="1904637577">
      <w:bodyDiv w:val="1"/>
      <w:marLeft w:val="0"/>
      <w:marRight w:val="0"/>
      <w:marTop w:val="0"/>
      <w:marBottom w:val="0"/>
      <w:divBdr>
        <w:top w:val="none" w:sz="0" w:space="0" w:color="auto"/>
        <w:left w:val="none" w:sz="0" w:space="0" w:color="auto"/>
        <w:bottom w:val="none" w:sz="0" w:space="0" w:color="auto"/>
        <w:right w:val="none" w:sz="0" w:space="0" w:color="auto"/>
      </w:divBdr>
    </w:div>
    <w:div w:id="1906644686">
      <w:bodyDiv w:val="1"/>
      <w:marLeft w:val="0"/>
      <w:marRight w:val="0"/>
      <w:marTop w:val="0"/>
      <w:marBottom w:val="0"/>
      <w:divBdr>
        <w:top w:val="none" w:sz="0" w:space="0" w:color="auto"/>
        <w:left w:val="none" w:sz="0" w:space="0" w:color="auto"/>
        <w:bottom w:val="none" w:sz="0" w:space="0" w:color="auto"/>
        <w:right w:val="none" w:sz="0" w:space="0" w:color="auto"/>
      </w:divBdr>
    </w:div>
    <w:div w:id="1909802681">
      <w:bodyDiv w:val="1"/>
      <w:marLeft w:val="0"/>
      <w:marRight w:val="0"/>
      <w:marTop w:val="0"/>
      <w:marBottom w:val="0"/>
      <w:divBdr>
        <w:top w:val="none" w:sz="0" w:space="0" w:color="auto"/>
        <w:left w:val="none" w:sz="0" w:space="0" w:color="auto"/>
        <w:bottom w:val="none" w:sz="0" w:space="0" w:color="auto"/>
        <w:right w:val="none" w:sz="0" w:space="0" w:color="auto"/>
      </w:divBdr>
    </w:div>
    <w:div w:id="1922374218">
      <w:bodyDiv w:val="1"/>
      <w:marLeft w:val="0"/>
      <w:marRight w:val="0"/>
      <w:marTop w:val="0"/>
      <w:marBottom w:val="0"/>
      <w:divBdr>
        <w:top w:val="none" w:sz="0" w:space="0" w:color="auto"/>
        <w:left w:val="none" w:sz="0" w:space="0" w:color="auto"/>
        <w:bottom w:val="none" w:sz="0" w:space="0" w:color="auto"/>
        <w:right w:val="none" w:sz="0" w:space="0" w:color="auto"/>
      </w:divBdr>
    </w:div>
    <w:div w:id="1923180963">
      <w:bodyDiv w:val="1"/>
      <w:marLeft w:val="0"/>
      <w:marRight w:val="0"/>
      <w:marTop w:val="0"/>
      <w:marBottom w:val="0"/>
      <w:divBdr>
        <w:top w:val="none" w:sz="0" w:space="0" w:color="auto"/>
        <w:left w:val="none" w:sz="0" w:space="0" w:color="auto"/>
        <w:bottom w:val="none" w:sz="0" w:space="0" w:color="auto"/>
        <w:right w:val="none" w:sz="0" w:space="0" w:color="auto"/>
      </w:divBdr>
    </w:div>
    <w:div w:id="1924994822">
      <w:bodyDiv w:val="1"/>
      <w:marLeft w:val="0"/>
      <w:marRight w:val="0"/>
      <w:marTop w:val="0"/>
      <w:marBottom w:val="0"/>
      <w:divBdr>
        <w:top w:val="none" w:sz="0" w:space="0" w:color="auto"/>
        <w:left w:val="none" w:sz="0" w:space="0" w:color="auto"/>
        <w:bottom w:val="none" w:sz="0" w:space="0" w:color="auto"/>
        <w:right w:val="none" w:sz="0" w:space="0" w:color="auto"/>
      </w:divBdr>
    </w:div>
    <w:div w:id="1925409516">
      <w:bodyDiv w:val="1"/>
      <w:marLeft w:val="0"/>
      <w:marRight w:val="0"/>
      <w:marTop w:val="0"/>
      <w:marBottom w:val="0"/>
      <w:divBdr>
        <w:top w:val="none" w:sz="0" w:space="0" w:color="auto"/>
        <w:left w:val="none" w:sz="0" w:space="0" w:color="auto"/>
        <w:bottom w:val="none" w:sz="0" w:space="0" w:color="auto"/>
        <w:right w:val="none" w:sz="0" w:space="0" w:color="auto"/>
      </w:divBdr>
    </w:div>
    <w:div w:id="1933586346">
      <w:bodyDiv w:val="1"/>
      <w:marLeft w:val="0"/>
      <w:marRight w:val="0"/>
      <w:marTop w:val="0"/>
      <w:marBottom w:val="0"/>
      <w:divBdr>
        <w:top w:val="none" w:sz="0" w:space="0" w:color="auto"/>
        <w:left w:val="none" w:sz="0" w:space="0" w:color="auto"/>
        <w:bottom w:val="none" w:sz="0" w:space="0" w:color="auto"/>
        <w:right w:val="none" w:sz="0" w:space="0" w:color="auto"/>
      </w:divBdr>
    </w:div>
    <w:div w:id="1940485317">
      <w:bodyDiv w:val="1"/>
      <w:marLeft w:val="0"/>
      <w:marRight w:val="0"/>
      <w:marTop w:val="0"/>
      <w:marBottom w:val="0"/>
      <w:divBdr>
        <w:top w:val="none" w:sz="0" w:space="0" w:color="auto"/>
        <w:left w:val="none" w:sz="0" w:space="0" w:color="auto"/>
        <w:bottom w:val="none" w:sz="0" w:space="0" w:color="auto"/>
        <w:right w:val="none" w:sz="0" w:space="0" w:color="auto"/>
      </w:divBdr>
    </w:div>
    <w:div w:id="1948269356">
      <w:bodyDiv w:val="1"/>
      <w:marLeft w:val="0"/>
      <w:marRight w:val="0"/>
      <w:marTop w:val="0"/>
      <w:marBottom w:val="0"/>
      <w:divBdr>
        <w:top w:val="none" w:sz="0" w:space="0" w:color="auto"/>
        <w:left w:val="none" w:sz="0" w:space="0" w:color="auto"/>
        <w:bottom w:val="none" w:sz="0" w:space="0" w:color="auto"/>
        <w:right w:val="none" w:sz="0" w:space="0" w:color="auto"/>
      </w:divBdr>
    </w:div>
    <w:div w:id="1955093108">
      <w:bodyDiv w:val="1"/>
      <w:marLeft w:val="0"/>
      <w:marRight w:val="0"/>
      <w:marTop w:val="0"/>
      <w:marBottom w:val="0"/>
      <w:divBdr>
        <w:top w:val="none" w:sz="0" w:space="0" w:color="auto"/>
        <w:left w:val="none" w:sz="0" w:space="0" w:color="auto"/>
        <w:bottom w:val="none" w:sz="0" w:space="0" w:color="auto"/>
        <w:right w:val="none" w:sz="0" w:space="0" w:color="auto"/>
      </w:divBdr>
    </w:div>
    <w:div w:id="1955479391">
      <w:bodyDiv w:val="1"/>
      <w:marLeft w:val="0"/>
      <w:marRight w:val="0"/>
      <w:marTop w:val="0"/>
      <w:marBottom w:val="0"/>
      <w:divBdr>
        <w:top w:val="none" w:sz="0" w:space="0" w:color="auto"/>
        <w:left w:val="none" w:sz="0" w:space="0" w:color="auto"/>
        <w:bottom w:val="none" w:sz="0" w:space="0" w:color="auto"/>
        <w:right w:val="none" w:sz="0" w:space="0" w:color="auto"/>
      </w:divBdr>
    </w:div>
    <w:div w:id="1956598771">
      <w:bodyDiv w:val="1"/>
      <w:marLeft w:val="0"/>
      <w:marRight w:val="0"/>
      <w:marTop w:val="0"/>
      <w:marBottom w:val="0"/>
      <w:divBdr>
        <w:top w:val="none" w:sz="0" w:space="0" w:color="auto"/>
        <w:left w:val="none" w:sz="0" w:space="0" w:color="auto"/>
        <w:bottom w:val="none" w:sz="0" w:space="0" w:color="auto"/>
        <w:right w:val="none" w:sz="0" w:space="0" w:color="auto"/>
      </w:divBdr>
    </w:div>
    <w:div w:id="1965965147">
      <w:bodyDiv w:val="1"/>
      <w:marLeft w:val="0"/>
      <w:marRight w:val="0"/>
      <w:marTop w:val="0"/>
      <w:marBottom w:val="0"/>
      <w:divBdr>
        <w:top w:val="none" w:sz="0" w:space="0" w:color="auto"/>
        <w:left w:val="none" w:sz="0" w:space="0" w:color="auto"/>
        <w:bottom w:val="none" w:sz="0" w:space="0" w:color="auto"/>
        <w:right w:val="none" w:sz="0" w:space="0" w:color="auto"/>
      </w:divBdr>
    </w:div>
    <w:div w:id="1966303160">
      <w:bodyDiv w:val="1"/>
      <w:marLeft w:val="0"/>
      <w:marRight w:val="0"/>
      <w:marTop w:val="0"/>
      <w:marBottom w:val="0"/>
      <w:divBdr>
        <w:top w:val="none" w:sz="0" w:space="0" w:color="auto"/>
        <w:left w:val="none" w:sz="0" w:space="0" w:color="auto"/>
        <w:bottom w:val="none" w:sz="0" w:space="0" w:color="auto"/>
        <w:right w:val="none" w:sz="0" w:space="0" w:color="auto"/>
      </w:divBdr>
    </w:div>
    <w:div w:id="1968506689">
      <w:bodyDiv w:val="1"/>
      <w:marLeft w:val="0"/>
      <w:marRight w:val="0"/>
      <w:marTop w:val="0"/>
      <w:marBottom w:val="0"/>
      <w:divBdr>
        <w:top w:val="none" w:sz="0" w:space="0" w:color="auto"/>
        <w:left w:val="none" w:sz="0" w:space="0" w:color="auto"/>
        <w:bottom w:val="none" w:sz="0" w:space="0" w:color="auto"/>
        <w:right w:val="none" w:sz="0" w:space="0" w:color="auto"/>
      </w:divBdr>
    </w:div>
    <w:div w:id="1976330918">
      <w:bodyDiv w:val="1"/>
      <w:marLeft w:val="0"/>
      <w:marRight w:val="0"/>
      <w:marTop w:val="0"/>
      <w:marBottom w:val="0"/>
      <w:divBdr>
        <w:top w:val="none" w:sz="0" w:space="0" w:color="auto"/>
        <w:left w:val="none" w:sz="0" w:space="0" w:color="auto"/>
        <w:bottom w:val="none" w:sz="0" w:space="0" w:color="auto"/>
        <w:right w:val="none" w:sz="0" w:space="0" w:color="auto"/>
      </w:divBdr>
    </w:div>
    <w:div w:id="1977299588">
      <w:bodyDiv w:val="1"/>
      <w:marLeft w:val="0"/>
      <w:marRight w:val="0"/>
      <w:marTop w:val="0"/>
      <w:marBottom w:val="0"/>
      <w:divBdr>
        <w:top w:val="none" w:sz="0" w:space="0" w:color="auto"/>
        <w:left w:val="none" w:sz="0" w:space="0" w:color="auto"/>
        <w:bottom w:val="none" w:sz="0" w:space="0" w:color="auto"/>
        <w:right w:val="none" w:sz="0" w:space="0" w:color="auto"/>
      </w:divBdr>
    </w:div>
    <w:div w:id="1978953476">
      <w:bodyDiv w:val="1"/>
      <w:marLeft w:val="0"/>
      <w:marRight w:val="0"/>
      <w:marTop w:val="0"/>
      <w:marBottom w:val="0"/>
      <w:divBdr>
        <w:top w:val="none" w:sz="0" w:space="0" w:color="auto"/>
        <w:left w:val="none" w:sz="0" w:space="0" w:color="auto"/>
        <w:bottom w:val="none" w:sz="0" w:space="0" w:color="auto"/>
        <w:right w:val="none" w:sz="0" w:space="0" w:color="auto"/>
      </w:divBdr>
    </w:div>
    <w:div w:id="1982611188">
      <w:bodyDiv w:val="1"/>
      <w:marLeft w:val="0"/>
      <w:marRight w:val="0"/>
      <w:marTop w:val="0"/>
      <w:marBottom w:val="0"/>
      <w:divBdr>
        <w:top w:val="none" w:sz="0" w:space="0" w:color="auto"/>
        <w:left w:val="none" w:sz="0" w:space="0" w:color="auto"/>
        <w:bottom w:val="none" w:sz="0" w:space="0" w:color="auto"/>
        <w:right w:val="none" w:sz="0" w:space="0" w:color="auto"/>
      </w:divBdr>
    </w:div>
    <w:div w:id="1983463874">
      <w:bodyDiv w:val="1"/>
      <w:marLeft w:val="0"/>
      <w:marRight w:val="0"/>
      <w:marTop w:val="0"/>
      <w:marBottom w:val="0"/>
      <w:divBdr>
        <w:top w:val="none" w:sz="0" w:space="0" w:color="auto"/>
        <w:left w:val="none" w:sz="0" w:space="0" w:color="auto"/>
        <w:bottom w:val="none" w:sz="0" w:space="0" w:color="auto"/>
        <w:right w:val="none" w:sz="0" w:space="0" w:color="auto"/>
      </w:divBdr>
    </w:div>
    <w:div w:id="1983726095">
      <w:bodyDiv w:val="1"/>
      <w:marLeft w:val="0"/>
      <w:marRight w:val="0"/>
      <w:marTop w:val="0"/>
      <w:marBottom w:val="0"/>
      <w:divBdr>
        <w:top w:val="none" w:sz="0" w:space="0" w:color="auto"/>
        <w:left w:val="none" w:sz="0" w:space="0" w:color="auto"/>
        <w:bottom w:val="none" w:sz="0" w:space="0" w:color="auto"/>
        <w:right w:val="none" w:sz="0" w:space="0" w:color="auto"/>
      </w:divBdr>
    </w:div>
    <w:div w:id="1990279829">
      <w:bodyDiv w:val="1"/>
      <w:marLeft w:val="0"/>
      <w:marRight w:val="0"/>
      <w:marTop w:val="0"/>
      <w:marBottom w:val="0"/>
      <w:divBdr>
        <w:top w:val="none" w:sz="0" w:space="0" w:color="auto"/>
        <w:left w:val="none" w:sz="0" w:space="0" w:color="auto"/>
        <w:bottom w:val="none" w:sz="0" w:space="0" w:color="auto"/>
        <w:right w:val="none" w:sz="0" w:space="0" w:color="auto"/>
      </w:divBdr>
    </w:div>
    <w:div w:id="1998803066">
      <w:bodyDiv w:val="1"/>
      <w:marLeft w:val="0"/>
      <w:marRight w:val="0"/>
      <w:marTop w:val="0"/>
      <w:marBottom w:val="0"/>
      <w:divBdr>
        <w:top w:val="none" w:sz="0" w:space="0" w:color="auto"/>
        <w:left w:val="none" w:sz="0" w:space="0" w:color="auto"/>
        <w:bottom w:val="none" w:sz="0" w:space="0" w:color="auto"/>
        <w:right w:val="none" w:sz="0" w:space="0" w:color="auto"/>
      </w:divBdr>
    </w:div>
    <w:div w:id="2008942199">
      <w:bodyDiv w:val="1"/>
      <w:marLeft w:val="0"/>
      <w:marRight w:val="0"/>
      <w:marTop w:val="0"/>
      <w:marBottom w:val="0"/>
      <w:divBdr>
        <w:top w:val="none" w:sz="0" w:space="0" w:color="auto"/>
        <w:left w:val="none" w:sz="0" w:space="0" w:color="auto"/>
        <w:bottom w:val="none" w:sz="0" w:space="0" w:color="auto"/>
        <w:right w:val="none" w:sz="0" w:space="0" w:color="auto"/>
      </w:divBdr>
    </w:div>
    <w:div w:id="2010909442">
      <w:bodyDiv w:val="1"/>
      <w:marLeft w:val="0"/>
      <w:marRight w:val="0"/>
      <w:marTop w:val="0"/>
      <w:marBottom w:val="0"/>
      <w:divBdr>
        <w:top w:val="none" w:sz="0" w:space="0" w:color="auto"/>
        <w:left w:val="none" w:sz="0" w:space="0" w:color="auto"/>
        <w:bottom w:val="none" w:sz="0" w:space="0" w:color="auto"/>
        <w:right w:val="none" w:sz="0" w:space="0" w:color="auto"/>
      </w:divBdr>
    </w:div>
    <w:div w:id="2013599842">
      <w:bodyDiv w:val="1"/>
      <w:marLeft w:val="0"/>
      <w:marRight w:val="0"/>
      <w:marTop w:val="0"/>
      <w:marBottom w:val="0"/>
      <w:divBdr>
        <w:top w:val="none" w:sz="0" w:space="0" w:color="auto"/>
        <w:left w:val="none" w:sz="0" w:space="0" w:color="auto"/>
        <w:bottom w:val="none" w:sz="0" w:space="0" w:color="auto"/>
        <w:right w:val="none" w:sz="0" w:space="0" w:color="auto"/>
      </w:divBdr>
    </w:div>
    <w:div w:id="2015036304">
      <w:bodyDiv w:val="1"/>
      <w:marLeft w:val="0"/>
      <w:marRight w:val="0"/>
      <w:marTop w:val="0"/>
      <w:marBottom w:val="0"/>
      <w:divBdr>
        <w:top w:val="none" w:sz="0" w:space="0" w:color="auto"/>
        <w:left w:val="none" w:sz="0" w:space="0" w:color="auto"/>
        <w:bottom w:val="none" w:sz="0" w:space="0" w:color="auto"/>
        <w:right w:val="none" w:sz="0" w:space="0" w:color="auto"/>
      </w:divBdr>
    </w:div>
    <w:div w:id="2022774533">
      <w:bodyDiv w:val="1"/>
      <w:marLeft w:val="0"/>
      <w:marRight w:val="0"/>
      <w:marTop w:val="0"/>
      <w:marBottom w:val="0"/>
      <w:divBdr>
        <w:top w:val="none" w:sz="0" w:space="0" w:color="auto"/>
        <w:left w:val="none" w:sz="0" w:space="0" w:color="auto"/>
        <w:bottom w:val="none" w:sz="0" w:space="0" w:color="auto"/>
        <w:right w:val="none" w:sz="0" w:space="0" w:color="auto"/>
      </w:divBdr>
    </w:div>
    <w:div w:id="2029019319">
      <w:bodyDiv w:val="1"/>
      <w:marLeft w:val="0"/>
      <w:marRight w:val="0"/>
      <w:marTop w:val="0"/>
      <w:marBottom w:val="0"/>
      <w:divBdr>
        <w:top w:val="none" w:sz="0" w:space="0" w:color="auto"/>
        <w:left w:val="none" w:sz="0" w:space="0" w:color="auto"/>
        <w:bottom w:val="none" w:sz="0" w:space="0" w:color="auto"/>
        <w:right w:val="none" w:sz="0" w:space="0" w:color="auto"/>
      </w:divBdr>
    </w:div>
    <w:div w:id="2029287410">
      <w:bodyDiv w:val="1"/>
      <w:marLeft w:val="0"/>
      <w:marRight w:val="0"/>
      <w:marTop w:val="0"/>
      <w:marBottom w:val="0"/>
      <w:divBdr>
        <w:top w:val="none" w:sz="0" w:space="0" w:color="auto"/>
        <w:left w:val="none" w:sz="0" w:space="0" w:color="auto"/>
        <w:bottom w:val="none" w:sz="0" w:space="0" w:color="auto"/>
        <w:right w:val="none" w:sz="0" w:space="0" w:color="auto"/>
      </w:divBdr>
    </w:div>
    <w:div w:id="2033607402">
      <w:bodyDiv w:val="1"/>
      <w:marLeft w:val="0"/>
      <w:marRight w:val="0"/>
      <w:marTop w:val="0"/>
      <w:marBottom w:val="0"/>
      <w:divBdr>
        <w:top w:val="none" w:sz="0" w:space="0" w:color="auto"/>
        <w:left w:val="none" w:sz="0" w:space="0" w:color="auto"/>
        <w:bottom w:val="none" w:sz="0" w:space="0" w:color="auto"/>
        <w:right w:val="none" w:sz="0" w:space="0" w:color="auto"/>
      </w:divBdr>
    </w:div>
    <w:div w:id="2038458152">
      <w:bodyDiv w:val="1"/>
      <w:marLeft w:val="0"/>
      <w:marRight w:val="0"/>
      <w:marTop w:val="0"/>
      <w:marBottom w:val="0"/>
      <w:divBdr>
        <w:top w:val="none" w:sz="0" w:space="0" w:color="auto"/>
        <w:left w:val="none" w:sz="0" w:space="0" w:color="auto"/>
        <w:bottom w:val="none" w:sz="0" w:space="0" w:color="auto"/>
        <w:right w:val="none" w:sz="0" w:space="0" w:color="auto"/>
      </w:divBdr>
    </w:div>
    <w:div w:id="2041466677">
      <w:bodyDiv w:val="1"/>
      <w:marLeft w:val="0"/>
      <w:marRight w:val="0"/>
      <w:marTop w:val="0"/>
      <w:marBottom w:val="0"/>
      <w:divBdr>
        <w:top w:val="none" w:sz="0" w:space="0" w:color="auto"/>
        <w:left w:val="none" w:sz="0" w:space="0" w:color="auto"/>
        <w:bottom w:val="none" w:sz="0" w:space="0" w:color="auto"/>
        <w:right w:val="none" w:sz="0" w:space="0" w:color="auto"/>
      </w:divBdr>
    </w:div>
    <w:div w:id="2043901021">
      <w:bodyDiv w:val="1"/>
      <w:marLeft w:val="0"/>
      <w:marRight w:val="0"/>
      <w:marTop w:val="0"/>
      <w:marBottom w:val="0"/>
      <w:divBdr>
        <w:top w:val="none" w:sz="0" w:space="0" w:color="auto"/>
        <w:left w:val="none" w:sz="0" w:space="0" w:color="auto"/>
        <w:bottom w:val="none" w:sz="0" w:space="0" w:color="auto"/>
        <w:right w:val="none" w:sz="0" w:space="0" w:color="auto"/>
      </w:divBdr>
    </w:div>
    <w:div w:id="2044551201">
      <w:bodyDiv w:val="1"/>
      <w:marLeft w:val="0"/>
      <w:marRight w:val="0"/>
      <w:marTop w:val="0"/>
      <w:marBottom w:val="0"/>
      <w:divBdr>
        <w:top w:val="none" w:sz="0" w:space="0" w:color="auto"/>
        <w:left w:val="none" w:sz="0" w:space="0" w:color="auto"/>
        <w:bottom w:val="none" w:sz="0" w:space="0" w:color="auto"/>
        <w:right w:val="none" w:sz="0" w:space="0" w:color="auto"/>
      </w:divBdr>
    </w:div>
    <w:div w:id="2045976759">
      <w:bodyDiv w:val="1"/>
      <w:marLeft w:val="0"/>
      <w:marRight w:val="0"/>
      <w:marTop w:val="0"/>
      <w:marBottom w:val="0"/>
      <w:divBdr>
        <w:top w:val="none" w:sz="0" w:space="0" w:color="auto"/>
        <w:left w:val="none" w:sz="0" w:space="0" w:color="auto"/>
        <w:bottom w:val="none" w:sz="0" w:space="0" w:color="auto"/>
        <w:right w:val="none" w:sz="0" w:space="0" w:color="auto"/>
      </w:divBdr>
    </w:div>
    <w:div w:id="2049446787">
      <w:bodyDiv w:val="1"/>
      <w:marLeft w:val="0"/>
      <w:marRight w:val="0"/>
      <w:marTop w:val="0"/>
      <w:marBottom w:val="0"/>
      <w:divBdr>
        <w:top w:val="none" w:sz="0" w:space="0" w:color="auto"/>
        <w:left w:val="none" w:sz="0" w:space="0" w:color="auto"/>
        <w:bottom w:val="none" w:sz="0" w:space="0" w:color="auto"/>
        <w:right w:val="none" w:sz="0" w:space="0" w:color="auto"/>
      </w:divBdr>
    </w:div>
    <w:div w:id="2056002700">
      <w:bodyDiv w:val="1"/>
      <w:marLeft w:val="0"/>
      <w:marRight w:val="0"/>
      <w:marTop w:val="0"/>
      <w:marBottom w:val="0"/>
      <w:divBdr>
        <w:top w:val="none" w:sz="0" w:space="0" w:color="auto"/>
        <w:left w:val="none" w:sz="0" w:space="0" w:color="auto"/>
        <w:bottom w:val="none" w:sz="0" w:space="0" w:color="auto"/>
        <w:right w:val="none" w:sz="0" w:space="0" w:color="auto"/>
      </w:divBdr>
    </w:div>
    <w:div w:id="2056419162">
      <w:bodyDiv w:val="1"/>
      <w:marLeft w:val="0"/>
      <w:marRight w:val="0"/>
      <w:marTop w:val="0"/>
      <w:marBottom w:val="0"/>
      <w:divBdr>
        <w:top w:val="none" w:sz="0" w:space="0" w:color="auto"/>
        <w:left w:val="none" w:sz="0" w:space="0" w:color="auto"/>
        <w:bottom w:val="none" w:sz="0" w:space="0" w:color="auto"/>
        <w:right w:val="none" w:sz="0" w:space="0" w:color="auto"/>
      </w:divBdr>
    </w:div>
    <w:div w:id="2057897053">
      <w:bodyDiv w:val="1"/>
      <w:marLeft w:val="0"/>
      <w:marRight w:val="0"/>
      <w:marTop w:val="0"/>
      <w:marBottom w:val="0"/>
      <w:divBdr>
        <w:top w:val="none" w:sz="0" w:space="0" w:color="auto"/>
        <w:left w:val="none" w:sz="0" w:space="0" w:color="auto"/>
        <w:bottom w:val="none" w:sz="0" w:space="0" w:color="auto"/>
        <w:right w:val="none" w:sz="0" w:space="0" w:color="auto"/>
      </w:divBdr>
    </w:div>
    <w:div w:id="2063479200">
      <w:bodyDiv w:val="1"/>
      <w:marLeft w:val="0"/>
      <w:marRight w:val="0"/>
      <w:marTop w:val="0"/>
      <w:marBottom w:val="0"/>
      <w:divBdr>
        <w:top w:val="none" w:sz="0" w:space="0" w:color="auto"/>
        <w:left w:val="none" w:sz="0" w:space="0" w:color="auto"/>
        <w:bottom w:val="none" w:sz="0" w:space="0" w:color="auto"/>
        <w:right w:val="none" w:sz="0" w:space="0" w:color="auto"/>
      </w:divBdr>
    </w:div>
    <w:div w:id="2064327651">
      <w:bodyDiv w:val="1"/>
      <w:marLeft w:val="0"/>
      <w:marRight w:val="0"/>
      <w:marTop w:val="0"/>
      <w:marBottom w:val="0"/>
      <w:divBdr>
        <w:top w:val="none" w:sz="0" w:space="0" w:color="auto"/>
        <w:left w:val="none" w:sz="0" w:space="0" w:color="auto"/>
        <w:bottom w:val="none" w:sz="0" w:space="0" w:color="auto"/>
        <w:right w:val="none" w:sz="0" w:space="0" w:color="auto"/>
      </w:divBdr>
    </w:div>
    <w:div w:id="2065134707">
      <w:bodyDiv w:val="1"/>
      <w:marLeft w:val="0"/>
      <w:marRight w:val="0"/>
      <w:marTop w:val="0"/>
      <w:marBottom w:val="0"/>
      <w:divBdr>
        <w:top w:val="none" w:sz="0" w:space="0" w:color="auto"/>
        <w:left w:val="none" w:sz="0" w:space="0" w:color="auto"/>
        <w:bottom w:val="none" w:sz="0" w:space="0" w:color="auto"/>
        <w:right w:val="none" w:sz="0" w:space="0" w:color="auto"/>
      </w:divBdr>
    </w:div>
    <w:div w:id="2071607636">
      <w:bodyDiv w:val="1"/>
      <w:marLeft w:val="0"/>
      <w:marRight w:val="0"/>
      <w:marTop w:val="0"/>
      <w:marBottom w:val="0"/>
      <w:divBdr>
        <w:top w:val="none" w:sz="0" w:space="0" w:color="auto"/>
        <w:left w:val="none" w:sz="0" w:space="0" w:color="auto"/>
        <w:bottom w:val="none" w:sz="0" w:space="0" w:color="auto"/>
        <w:right w:val="none" w:sz="0" w:space="0" w:color="auto"/>
      </w:divBdr>
    </w:div>
    <w:div w:id="2074230884">
      <w:bodyDiv w:val="1"/>
      <w:marLeft w:val="0"/>
      <w:marRight w:val="0"/>
      <w:marTop w:val="0"/>
      <w:marBottom w:val="0"/>
      <w:divBdr>
        <w:top w:val="none" w:sz="0" w:space="0" w:color="auto"/>
        <w:left w:val="none" w:sz="0" w:space="0" w:color="auto"/>
        <w:bottom w:val="none" w:sz="0" w:space="0" w:color="auto"/>
        <w:right w:val="none" w:sz="0" w:space="0" w:color="auto"/>
      </w:divBdr>
    </w:div>
    <w:div w:id="2075859415">
      <w:bodyDiv w:val="1"/>
      <w:marLeft w:val="0"/>
      <w:marRight w:val="0"/>
      <w:marTop w:val="0"/>
      <w:marBottom w:val="0"/>
      <w:divBdr>
        <w:top w:val="none" w:sz="0" w:space="0" w:color="auto"/>
        <w:left w:val="none" w:sz="0" w:space="0" w:color="auto"/>
        <w:bottom w:val="none" w:sz="0" w:space="0" w:color="auto"/>
        <w:right w:val="none" w:sz="0" w:space="0" w:color="auto"/>
      </w:divBdr>
    </w:div>
    <w:div w:id="2079401160">
      <w:bodyDiv w:val="1"/>
      <w:marLeft w:val="0"/>
      <w:marRight w:val="0"/>
      <w:marTop w:val="0"/>
      <w:marBottom w:val="0"/>
      <w:divBdr>
        <w:top w:val="none" w:sz="0" w:space="0" w:color="auto"/>
        <w:left w:val="none" w:sz="0" w:space="0" w:color="auto"/>
        <w:bottom w:val="none" w:sz="0" w:space="0" w:color="auto"/>
        <w:right w:val="none" w:sz="0" w:space="0" w:color="auto"/>
      </w:divBdr>
    </w:div>
    <w:div w:id="2080638708">
      <w:bodyDiv w:val="1"/>
      <w:marLeft w:val="0"/>
      <w:marRight w:val="0"/>
      <w:marTop w:val="0"/>
      <w:marBottom w:val="0"/>
      <w:divBdr>
        <w:top w:val="none" w:sz="0" w:space="0" w:color="auto"/>
        <w:left w:val="none" w:sz="0" w:space="0" w:color="auto"/>
        <w:bottom w:val="none" w:sz="0" w:space="0" w:color="auto"/>
        <w:right w:val="none" w:sz="0" w:space="0" w:color="auto"/>
      </w:divBdr>
    </w:div>
    <w:div w:id="2082170433">
      <w:bodyDiv w:val="1"/>
      <w:marLeft w:val="0"/>
      <w:marRight w:val="0"/>
      <w:marTop w:val="0"/>
      <w:marBottom w:val="0"/>
      <w:divBdr>
        <w:top w:val="none" w:sz="0" w:space="0" w:color="auto"/>
        <w:left w:val="none" w:sz="0" w:space="0" w:color="auto"/>
        <w:bottom w:val="none" w:sz="0" w:space="0" w:color="auto"/>
        <w:right w:val="none" w:sz="0" w:space="0" w:color="auto"/>
      </w:divBdr>
    </w:div>
    <w:div w:id="2093619107">
      <w:bodyDiv w:val="1"/>
      <w:marLeft w:val="0"/>
      <w:marRight w:val="0"/>
      <w:marTop w:val="0"/>
      <w:marBottom w:val="0"/>
      <w:divBdr>
        <w:top w:val="none" w:sz="0" w:space="0" w:color="auto"/>
        <w:left w:val="none" w:sz="0" w:space="0" w:color="auto"/>
        <w:bottom w:val="none" w:sz="0" w:space="0" w:color="auto"/>
        <w:right w:val="none" w:sz="0" w:space="0" w:color="auto"/>
      </w:divBdr>
    </w:div>
    <w:div w:id="2098676202">
      <w:bodyDiv w:val="1"/>
      <w:marLeft w:val="0"/>
      <w:marRight w:val="0"/>
      <w:marTop w:val="0"/>
      <w:marBottom w:val="0"/>
      <w:divBdr>
        <w:top w:val="none" w:sz="0" w:space="0" w:color="auto"/>
        <w:left w:val="none" w:sz="0" w:space="0" w:color="auto"/>
        <w:bottom w:val="none" w:sz="0" w:space="0" w:color="auto"/>
        <w:right w:val="none" w:sz="0" w:space="0" w:color="auto"/>
      </w:divBdr>
    </w:div>
    <w:div w:id="2101099443">
      <w:bodyDiv w:val="1"/>
      <w:marLeft w:val="0"/>
      <w:marRight w:val="0"/>
      <w:marTop w:val="0"/>
      <w:marBottom w:val="0"/>
      <w:divBdr>
        <w:top w:val="none" w:sz="0" w:space="0" w:color="auto"/>
        <w:left w:val="none" w:sz="0" w:space="0" w:color="auto"/>
        <w:bottom w:val="none" w:sz="0" w:space="0" w:color="auto"/>
        <w:right w:val="none" w:sz="0" w:space="0" w:color="auto"/>
      </w:divBdr>
    </w:div>
    <w:div w:id="2107193108">
      <w:bodyDiv w:val="1"/>
      <w:marLeft w:val="0"/>
      <w:marRight w:val="0"/>
      <w:marTop w:val="0"/>
      <w:marBottom w:val="0"/>
      <w:divBdr>
        <w:top w:val="none" w:sz="0" w:space="0" w:color="auto"/>
        <w:left w:val="none" w:sz="0" w:space="0" w:color="auto"/>
        <w:bottom w:val="none" w:sz="0" w:space="0" w:color="auto"/>
        <w:right w:val="none" w:sz="0" w:space="0" w:color="auto"/>
      </w:divBdr>
    </w:div>
    <w:div w:id="2112972124">
      <w:bodyDiv w:val="1"/>
      <w:marLeft w:val="0"/>
      <w:marRight w:val="0"/>
      <w:marTop w:val="0"/>
      <w:marBottom w:val="0"/>
      <w:divBdr>
        <w:top w:val="none" w:sz="0" w:space="0" w:color="auto"/>
        <w:left w:val="none" w:sz="0" w:space="0" w:color="auto"/>
        <w:bottom w:val="none" w:sz="0" w:space="0" w:color="auto"/>
        <w:right w:val="none" w:sz="0" w:space="0" w:color="auto"/>
      </w:divBdr>
    </w:div>
    <w:div w:id="2113940574">
      <w:bodyDiv w:val="1"/>
      <w:marLeft w:val="0"/>
      <w:marRight w:val="0"/>
      <w:marTop w:val="0"/>
      <w:marBottom w:val="0"/>
      <w:divBdr>
        <w:top w:val="none" w:sz="0" w:space="0" w:color="auto"/>
        <w:left w:val="none" w:sz="0" w:space="0" w:color="auto"/>
        <w:bottom w:val="none" w:sz="0" w:space="0" w:color="auto"/>
        <w:right w:val="none" w:sz="0" w:space="0" w:color="auto"/>
      </w:divBdr>
    </w:div>
    <w:div w:id="2119063213">
      <w:bodyDiv w:val="1"/>
      <w:marLeft w:val="0"/>
      <w:marRight w:val="0"/>
      <w:marTop w:val="0"/>
      <w:marBottom w:val="0"/>
      <w:divBdr>
        <w:top w:val="none" w:sz="0" w:space="0" w:color="auto"/>
        <w:left w:val="none" w:sz="0" w:space="0" w:color="auto"/>
        <w:bottom w:val="none" w:sz="0" w:space="0" w:color="auto"/>
        <w:right w:val="none" w:sz="0" w:space="0" w:color="auto"/>
      </w:divBdr>
    </w:div>
    <w:div w:id="2120638019">
      <w:bodyDiv w:val="1"/>
      <w:marLeft w:val="0"/>
      <w:marRight w:val="0"/>
      <w:marTop w:val="0"/>
      <w:marBottom w:val="0"/>
      <w:divBdr>
        <w:top w:val="none" w:sz="0" w:space="0" w:color="auto"/>
        <w:left w:val="none" w:sz="0" w:space="0" w:color="auto"/>
        <w:bottom w:val="none" w:sz="0" w:space="0" w:color="auto"/>
        <w:right w:val="none" w:sz="0" w:space="0" w:color="auto"/>
      </w:divBdr>
    </w:div>
    <w:div w:id="2128304363">
      <w:bodyDiv w:val="1"/>
      <w:marLeft w:val="0"/>
      <w:marRight w:val="0"/>
      <w:marTop w:val="0"/>
      <w:marBottom w:val="0"/>
      <w:divBdr>
        <w:top w:val="none" w:sz="0" w:space="0" w:color="auto"/>
        <w:left w:val="none" w:sz="0" w:space="0" w:color="auto"/>
        <w:bottom w:val="none" w:sz="0" w:space="0" w:color="auto"/>
        <w:right w:val="none" w:sz="0" w:space="0" w:color="auto"/>
      </w:divBdr>
    </w:div>
    <w:div w:id="2129467948">
      <w:bodyDiv w:val="1"/>
      <w:marLeft w:val="0"/>
      <w:marRight w:val="0"/>
      <w:marTop w:val="0"/>
      <w:marBottom w:val="0"/>
      <w:divBdr>
        <w:top w:val="none" w:sz="0" w:space="0" w:color="auto"/>
        <w:left w:val="none" w:sz="0" w:space="0" w:color="auto"/>
        <w:bottom w:val="none" w:sz="0" w:space="0" w:color="auto"/>
        <w:right w:val="none" w:sz="0" w:space="0" w:color="auto"/>
      </w:divBdr>
    </w:div>
    <w:div w:id="2135251172">
      <w:bodyDiv w:val="1"/>
      <w:marLeft w:val="0"/>
      <w:marRight w:val="0"/>
      <w:marTop w:val="0"/>
      <w:marBottom w:val="0"/>
      <w:divBdr>
        <w:top w:val="none" w:sz="0" w:space="0" w:color="auto"/>
        <w:left w:val="none" w:sz="0" w:space="0" w:color="auto"/>
        <w:bottom w:val="none" w:sz="0" w:space="0" w:color="auto"/>
        <w:right w:val="none" w:sz="0" w:space="0" w:color="auto"/>
      </w:divBdr>
    </w:div>
    <w:div w:id="21362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9450C-1214-47EF-BEA9-98E49AB2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2649</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pmcp</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MariaRosaAraujo</dc:creator>
  <cp:lastModifiedBy>MariaRosaAraujo</cp:lastModifiedBy>
  <cp:revision>5</cp:revision>
  <cp:lastPrinted>2016-11-17T18:37:00Z</cp:lastPrinted>
  <dcterms:created xsi:type="dcterms:W3CDTF">2016-12-07T13:40:00Z</dcterms:created>
  <dcterms:modified xsi:type="dcterms:W3CDTF">2016-12-07T13:54:00Z</dcterms:modified>
</cp:coreProperties>
</file>